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3A2B4F" w14:textId="77777777" w:rsidR="005875F1" w:rsidRPr="00513C97" w:rsidRDefault="005875F1" w:rsidP="005875F1">
      <w:pPr>
        <w:widowControl w:val="0"/>
        <w:autoSpaceDE w:val="0"/>
        <w:autoSpaceDN w:val="0"/>
        <w:adjustRightInd w:val="0"/>
        <w:spacing w:before="13" w:line="280" w:lineRule="exact"/>
        <w:jc w:val="center"/>
        <w:rPr>
          <w:b/>
          <w:bCs/>
          <w:sz w:val="28"/>
          <w:szCs w:val="36"/>
          <w:u w:val="single"/>
        </w:rPr>
      </w:pPr>
      <w:r>
        <w:rPr>
          <w:b/>
          <w:sz w:val="28"/>
          <w:u w:val="single"/>
        </w:rPr>
        <w:t>Formulier voor kandidaatstelling</w:t>
      </w:r>
    </w:p>
    <w:p w14:paraId="363A2B50" w14:textId="77777777" w:rsidR="005875F1" w:rsidRPr="00513C97" w:rsidRDefault="005875F1" w:rsidP="005875F1">
      <w:pPr>
        <w:widowControl w:val="0"/>
        <w:autoSpaceDE w:val="0"/>
        <w:autoSpaceDN w:val="0"/>
        <w:adjustRightInd w:val="0"/>
        <w:spacing w:before="13" w:line="280" w:lineRule="exact"/>
        <w:jc w:val="center"/>
        <w:rPr>
          <w:b/>
          <w:bCs/>
          <w:sz w:val="28"/>
          <w:szCs w:val="36"/>
        </w:rPr>
      </w:pPr>
    </w:p>
    <w:p w14:paraId="363A2B51" w14:textId="77777777" w:rsidR="005875F1" w:rsidRPr="00513C97" w:rsidRDefault="005875F1" w:rsidP="005875F1">
      <w:pPr>
        <w:widowControl w:val="0"/>
        <w:autoSpaceDE w:val="0"/>
        <w:autoSpaceDN w:val="0"/>
        <w:adjustRightInd w:val="0"/>
        <w:spacing w:before="13" w:line="280" w:lineRule="exact"/>
        <w:jc w:val="center"/>
        <w:rPr>
          <w:b/>
          <w:bCs/>
          <w:sz w:val="28"/>
          <w:szCs w:val="36"/>
        </w:rPr>
      </w:pPr>
      <w:r>
        <w:rPr>
          <w:b/>
          <w:sz w:val="28"/>
        </w:rPr>
        <w:t>Procedure voor toewijzing van de 900/1800 MHz-gebruiksrechten</w:t>
      </w:r>
    </w:p>
    <w:p w14:paraId="363A2B52" w14:textId="77777777" w:rsidR="005875F1" w:rsidRPr="00513C97" w:rsidRDefault="005875F1" w:rsidP="005875F1">
      <w:pPr>
        <w:widowControl w:val="0"/>
        <w:autoSpaceDE w:val="0"/>
        <w:autoSpaceDN w:val="0"/>
        <w:adjustRightInd w:val="0"/>
        <w:spacing w:before="13" w:line="280" w:lineRule="exact"/>
        <w:jc w:val="center"/>
        <w:rPr>
          <w:b/>
          <w:bCs/>
          <w:sz w:val="28"/>
          <w:szCs w:val="36"/>
        </w:rPr>
      </w:pPr>
    </w:p>
    <w:p w14:paraId="363A2B53" w14:textId="77777777" w:rsidR="005875F1" w:rsidRPr="00513C97" w:rsidRDefault="005875F1" w:rsidP="005875F1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36"/>
        </w:rPr>
      </w:pPr>
    </w:p>
    <w:p w14:paraId="363A2B54" w14:textId="77777777" w:rsidR="005875F1" w:rsidRPr="00513C97" w:rsidRDefault="005875F1" w:rsidP="005875F1">
      <w:pPr>
        <w:widowControl w:val="0"/>
        <w:autoSpaceDE w:val="0"/>
        <w:autoSpaceDN w:val="0"/>
        <w:adjustRightInd w:val="0"/>
        <w:spacing w:line="200" w:lineRule="exact"/>
        <w:rPr>
          <w:b/>
          <w:bCs/>
        </w:rPr>
      </w:pPr>
      <w:r>
        <w:rPr>
          <w:b/>
        </w:rPr>
        <w:t>(1) Gegevens van de kandidaat</w:t>
      </w:r>
    </w:p>
    <w:p w14:paraId="363A2B55" w14:textId="77777777" w:rsidR="005875F1" w:rsidRPr="00513C97" w:rsidRDefault="005875F1" w:rsidP="005875F1">
      <w:pPr>
        <w:widowControl w:val="0"/>
        <w:autoSpaceDE w:val="0"/>
        <w:autoSpaceDN w:val="0"/>
        <w:adjustRightInd w:val="0"/>
        <w:spacing w:line="200" w:lineRule="exact"/>
        <w:rPr>
          <w:color w:val="000000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40"/>
      </w:tblGrid>
      <w:tr w:rsidR="005875F1" w:rsidRPr="00513C97" w14:paraId="363A2B57" w14:textId="77777777" w:rsidTr="00BD487A">
        <w:trPr>
          <w:jc w:val="center"/>
        </w:trPr>
        <w:tc>
          <w:tcPr>
            <w:tcW w:w="8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363A2B56" w14:textId="77777777" w:rsidR="005875F1" w:rsidRPr="00513C97" w:rsidRDefault="005875F1" w:rsidP="00BD487A">
            <w:pPr>
              <w:widowControl w:val="0"/>
              <w:autoSpaceDE w:val="0"/>
              <w:autoSpaceDN w:val="0"/>
              <w:adjustRightInd w:val="0"/>
              <w:spacing w:before="20"/>
              <w:ind w:left="104"/>
            </w:pPr>
            <w:r>
              <w:rPr>
                <w:b/>
                <w:spacing w:val="-4"/>
              </w:rPr>
              <w:t>1.1 Naam van de kandidaat:</w:t>
            </w:r>
          </w:p>
        </w:tc>
      </w:tr>
      <w:tr w:rsidR="005875F1" w:rsidRPr="00513C97" w14:paraId="363A2B5A" w14:textId="77777777" w:rsidTr="00BD487A">
        <w:trPr>
          <w:jc w:val="center"/>
        </w:trPr>
        <w:tc>
          <w:tcPr>
            <w:tcW w:w="8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3A2B58" w14:textId="77777777" w:rsidR="005875F1" w:rsidRPr="00513C97" w:rsidRDefault="005875F1" w:rsidP="00BD487A">
            <w:pPr>
              <w:widowControl w:val="0"/>
              <w:autoSpaceDE w:val="0"/>
              <w:autoSpaceDN w:val="0"/>
              <w:adjustRightInd w:val="0"/>
            </w:pPr>
          </w:p>
          <w:p w14:paraId="363A2B59" w14:textId="77777777" w:rsidR="005875F1" w:rsidRPr="00513C97" w:rsidRDefault="005875F1" w:rsidP="00BD487A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14:paraId="363A2B5B" w14:textId="77777777" w:rsidR="005875F1" w:rsidRPr="00513C97" w:rsidRDefault="005875F1" w:rsidP="005875F1">
      <w:pPr>
        <w:widowControl w:val="0"/>
        <w:autoSpaceDE w:val="0"/>
        <w:autoSpaceDN w:val="0"/>
        <w:adjustRightInd w:val="0"/>
        <w:spacing w:before="18" w:line="220" w:lineRule="exact"/>
        <w:rPr>
          <w:szCs w:val="2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40"/>
      </w:tblGrid>
      <w:tr w:rsidR="005875F1" w:rsidRPr="00513C97" w14:paraId="363A2B5D" w14:textId="77777777" w:rsidTr="00BD487A">
        <w:trPr>
          <w:jc w:val="center"/>
        </w:trPr>
        <w:tc>
          <w:tcPr>
            <w:tcW w:w="8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363A2B5C" w14:textId="77777777" w:rsidR="005875F1" w:rsidRPr="00513C97" w:rsidRDefault="005875F1" w:rsidP="00BD487A">
            <w:pPr>
              <w:widowControl w:val="0"/>
              <w:autoSpaceDE w:val="0"/>
              <w:autoSpaceDN w:val="0"/>
              <w:adjustRightInd w:val="0"/>
              <w:spacing w:before="20"/>
              <w:ind w:left="104"/>
            </w:pPr>
            <w:r>
              <w:rPr>
                <w:b/>
              </w:rPr>
              <w:t xml:space="preserve">1.2 Contactgegevens: </w:t>
            </w:r>
            <w:r>
              <w:t>(Werkdagen van 08.00 tot 19.00 uur)</w:t>
            </w:r>
          </w:p>
        </w:tc>
      </w:tr>
      <w:tr w:rsidR="005875F1" w:rsidRPr="00513C97" w14:paraId="363A2B5F" w14:textId="77777777" w:rsidTr="00BD487A">
        <w:trPr>
          <w:jc w:val="center"/>
        </w:trPr>
        <w:tc>
          <w:tcPr>
            <w:tcW w:w="8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3A2B5E" w14:textId="77777777" w:rsidR="005875F1" w:rsidRPr="00513C97" w:rsidRDefault="005875F1" w:rsidP="00BD487A">
            <w:pPr>
              <w:widowControl w:val="0"/>
              <w:autoSpaceDE w:val="0"/>
              <w:autoSpaceDN w:val="0"/>
              <w:adjustRightInd w:val="0"/>
              <w:spacing w:before="20"/>
              <w:ind w:left="524"/>
            </w:pPr>
            <w:r>
              <w:rPr>
                <w:b/>
                <w:spacing w:val="-1"/>
              </w:rPr>
              <w:t>Adres:</w:t>
            </w:r>
          </w:p>
        </w:tc>
      </w:tr>
      <w:tr w:rsidR="005875F1" w:rsidRPr="00513C97" w14:paraId="363A2B61" w14:textId="77777777" w:rsidTr="00BD487A">
        <w:trPr>
          <w:jc w:val="center"/>
        </w:trPr>
        <w:tc>
          <w:tcPr>
            <w:tcW w:w="8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3A2B60" w14:textId="77777777" w:rsidR="005875F1" w:rsidRPr="00513C97" w:rsidRDefault="005875F1" w:rsidP="00BD487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875F1" w:rsidRPr="00513C97" w14:paraId="363A2B63" w14:textId="77777777" w:rsidTr="00BD487A">
        <w:trPr>
          <w:jc w:val="center"/>
        </w:trPr>
        <w:tc>
          <w:tcPr>
            <w:tcW w:w="8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3A2B62" w14:textId="77777777" w:rsidR="005875F1" w:rsidRPr="00513C97" w:rsidRDefault="005875F1" w:rsidP="00BD487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875F1" w:rsidRPr="00513C97" w14:paraId="363A2B65" w14:textId="77777777" w:rsidTr="00BD487A">
        <w:trPr>
          <w:jc w:val="center"/>
        </w:trPr>
        <w:tc>
          <w:tcPr>
            <w:tcW w:w="8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3A2B64" w14:textId="77777777" w:rsidR="005875F1" w:rsidRPr="00513C97" w:rsidRDefault="005875F1" w:rsidP="00BD487A">
            <w:pPr>
              <w:widowControl w:val="0"/>
              <w:autoSpaceDE w:val="0"/>
              <w:autoSpaceDN w:val="0"/>
              <w:adjustRightInd w:val="0"/>
              <w:spacing w:before="20"/>
              <w:ind w:left="524"/>
            </w:pPr>
            <w:r w:rsidRPr="00BA3C24">
              <w:rPr>
                <w:b/>
                <w:spacing w:val="-7"/>
              </w:rPr>
              <w:t>E-mailadres:</w:t>
            </w:r>
          </w:p>
        </w:tc>
      </w:tr>
      <w:tr w:rsidR="005875F1" w:rsidRPr="00513C97" w14:paraId="363A2B67" w14:textId="77777777" w:rsidTr="00BD487A">
        <w:trPr>
          <w:jc w:val="center"/>
        </w:trPr>
        <w:tc>
          <w:tcPr>
            <w:tcW w:w="8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3A2B66" w14:textId="77777777" w:rsidR="005875F1" w:rsidRPr="00513C97" w:rsidRDefault="005875F1" w:rsidP="00BD487A">
            <w:pPr>
              <w:widowControl w:val="0"/>
              <w:autoSpaceDE w:val="0"/>
              <w:autoSpaceDN w:val="0"/>
              <w:adjustRightInd w:val="0"/>
              <w:spacing w:before="20"/>
              <w:ind w:left="524"/>
            </w:pPr>
            <w:r>
              <w:rPr>
                <w:b/>
                <w:spacing w:val="-7"/>
              </w:rPr>
              <w:t>Telefoonnummer:</w:t>
            </w:r>
          </w:p>
        </w:tc>
      </w:tr>
    </w:tbl>
    <w:p w14:paraId="363A2B6A" w14:textId="77777777" w:rsidR="005875F1" w:rsidRPr="00513C97" w:rsidRDefault="005875F1" w:rsidP="005875F1">
      <w:pPr>
        <w:widowControl w:val="0"/>
        <w:autoSpaceDE w:val="0"/>
        <w:autoSpaceDN w:val="0"/>
        <w:adjustRightInd w:val="0"/>
        <w:spacing w:before="18" w:line="220" w:lineRule="exact"/>
        <w:rPr>
          <w:szCs w:val="2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35"/>
        <w:gridCol w:w="2235"/>
        <w:gridCol w:w="2235"/>
        <w:gridCol w:w="2235"/>
      </w:tblGrid>
      <w:tr w:rsidR="005875F1" w:rsidRPr="00513C97" w14:paraId="363A2B6C" w14:textId="77777777" w:rsidTr="00BD487A">
        <w:trPr>
          <w:trHeight w:hRule="exact" w:val="315"/>
          <w:jc w:val="center"/>
        </w:trPr>
        <w:tc>
          <w:tcPr>
            <w:tcW w:w="89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363A2B6B" w14:textId="77777777" w:rsidR="005875F1" w:rsidRPr="00513C97" w:rsidRDefault="005875F1" w:rsidP="00BD487A">
            <w:pPr>
              <w:widowControl w:val="0"/>
              <w:autoSpaceDE w:val="0"/>
              <w:autoSpaceDN w:val="0"/>
              <w:adjustRightInd w:val="0"/>
              <w:spacing w:before="20"/>
              <w:ind w:left="104"/>
            </w:pPr>
            <w:r>
              <w:rPr>
                <w:b/>
              </w:rPr>
              <w:t>1.3 Bevoegde vertegenwoordigers:</w:t>
            </w:r>
          </w:p>
        </w:tc>
      </w:tr>
      <w:tr w:rsidR="005875F1" w:rsidRPr="00513C97" w14:paraId="363A2B71" w14:textId="77777777" w:rsidTr="00BD487A">
        <w:trPr>
          <w:trHeight w:hRule="exact" w:val="315"/>
          <w:jc w:val="center"/>
        </w:trPr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3A2B6D" w14:textId="77777777" w:rsidR="005875F1" w:rsidRPr="00513C97" w:rsidRDefault="005875F1" w:rsidP="00BD487A">
            <w:pPr>
              <w:widowControl w:val="0"/>
              <w:autoSpaceDE w:val="0"/>
              <w:autoSpaceDN w:val="0"/>
              <w:adjustRightInd w:val="0"/>
              <w:spacing w:before="20"/>
              <w:ind w:left="741" w:right="741"/>
              <w:jc w:val="center"/>
            </w:pPr>
            <w:r>
              <w:rPr>
                <w:b/>
                <w:spacing w:val="-7"/>
              </w:rPr>
              <w:t>Naam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3A2B6E" w14:textId="77777777" w:rsidR="005875F1" w:rsidRPr="00513C97" w:rsidRDefault="005875F1" w:rsidP="00BD487A">
            <w:pPr>
              <w:widowControl w:val="0"/>
              <w:autoSpaceDE w:val="0"/>
              <w:autoSpaceDN w:val="0"/>
              <w:adjustRightInd w:val="0"/>
              <w:spacing w:before="20"/>
              <w:ind w:left="801" w:right="801"/>
              <w:jc w:val="center"/>
            </w:pPr>
            <w:r>
              <w:rPr>
                <w:b/>
                <w:spacing w:val="-3"/>
              </w:rPr>
              <w:t>Titel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3A2B6F" w14:textId="77777777" w:rsidR="005875F1" w:rsidRPr="00513C97" w:rsidRDefault="005875F1" w:rsidP="00BD487A">
            <w:pPr>
              <w:widowControl w:val="0"/>
              <w:autoSpaceDE w:val="0"/>
              <w:autoSpaceDN w:val="0"/>
              <w:adjustRightInd w:val="0"/>
              <w:spacing w:before="20"/>
              <w:ind w:left="419"/>
            </w:pPr>
            <w:r>
              <w:rPr>
                <w:b/>
                <w:spacing w:val="-4"/>
              </w:rPr>
              <w:t>Hoedanigheid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3A2B70" w14:textId="77777777" w:rsidR="005875F1" w:rsidRPr="00513C97" w:rsidRDefault="005875F1" w:rsidP="00BD487A">
            <w:pPr>
              <w:widowControl w:val="0"/>
              <w:autoSpaceDE w:val="0"/>
              <w:autoSpaceDN w:val="0"/>
              <w:adjustRightInd w:val="0"/>
              <w:spacing w:before="20"/>
              <w:ind w:left="404"/>
            </w:pPr>
            <w:r>
              <w:rPr>
                <w:b/>
                <w:spacing w:val="-5"/>
              </w:rPr>
              <w:t>Handtekening</w:t>
            </w:r>
          </w:p>
        </w:tc>
      </w:tr>
      <w:tr w:rsidR="005875F1" w:rsidRPr="00513C97" w14:paraId="363A2B76" w14:textId="77777777" w:rsidTr="00BD487A">
        <w:trPr>
          <w:trHeight w:hRule="exact" w:val="810"/>
          <w:jc w:val="center"/>
        </w:trPr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3A2B72" w14:textId="77777777" w:rsidR="005875F1" w:rsidRPr="00513C97" w:rsidRDefault="005875F1" w:rsidP="00BD48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3A2B73" w14:textId="77777777" w:rsidR="005875F1" w:rsidRPr="00513C97" w:rsidRDefault="005875F1" w:rsidP="00BD48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3A2B74" w14:textId="77777777" w:rsidR="005875F1" w:rsidRPr="00513C97" w:rsidRDefault="005875F1" w:rsidP="00BD48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3A2B75" w14:textId="77777777" w:rsidR="005875F1" w:rsidRPr="00513C97" w:rsidRDefault="005875F1" w:rsidP="00BD487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875F1" w:rsidRPr="00513C97" w14:paraId="363A2B7B" w14:textId="77777777" w:rsidTr="00BD487A">
        <w:trPr>
          <w:trHeight w:hRule="exact" w:val="810"/>
          <w:jc w:val="center"/>
        </w:trPr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3A2B77" w14:textId="77777777" w:rsidR="005875F1" w:rsidRPr="00513C97" w:rsidRDefault="005875F1" w:rsidP="00BD48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3A2B78" w14:textId="77777777" w:rsidR="005875F1" w:rsidRPr="00513C97" w:rsidRDefault="005875F1" w:rsidP="00BD48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3A2B79" w14:textId="77777777" w:rsidR="005875F1" w:rsidRPr="00513C97" w:rsidRDefault="005875F1" w:rsidP="00BD48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3A2B7A" w14:textId="77777777" w:rsidR="005875F1" w:rsidRPr="00513C97" w:rsidRDefault="005875F1" w:rsidP="00BD487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875F1" w:rsidRPr="00513C97" w14:paraId="363A2B80" w14:textId="77777777" w:rsidTr="00BD487A">
        <w:trPr>
          <w:trHeight w:hRule="exact" w:val="810"/>
          <w:jc w:val="center"/>
        </w:trPr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3A2B7C" w14:textId="77777777" w:rsidR="005875F1" w:rsidRPr="00513C97" w:rsidRDefault="005875F1" w:rsidP="00BD48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3A2B7D" w14:textId="77777777" w:rsidR="005875F1" w:rsidRPr="00513C97" w:rsidRDefault="005875F1" w:rsidP="00BD48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3A2B7E" w14:textId="77777777" w:rsidR="005875F1" w:rsidRPr="00513C97" w:rsidRDefault="005875F1" w:rsidP="00BD48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3A2B7F" w14:textId="77777777" w:rsidR="005875F1" w:rsidRPr="00513C97" w:rsidRDefault="005875F1" w:rsidP="00BD487A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14:paraId="363A2B81" w14:textId="77777777" w:rsidR="005875F1" w:rsidRPr="00513C97" w:rsidRDefault="005875F1" w:rsidP="005875F1">
      <w:pPr>
        <w:widowControl w:val="0"/>
        <w:autoSpaceDE w:val="0"/>
        <w:autoSpaceDN w:val="0"/>
        <w:adjustRightInd w:val="0"/>
        <w:spacing w:before="18" w:line="220" w:lineRule="exact"/>
        <w:rPr>
          <w:szCs w:val="2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40"/>
      </w:tblGrid>
      <w:tr w:rsidR="005875F1" w:rsidRPr="00513C97" w14:paraId="363A2B83" w14:textId="77777777" w:rsidTr="00BD487A">
        <w:trPr>
          <w:cantSplit/>
          <w:jc w:val="center"/>
        </w:trPr>
        <w:tc>
          <w:tcPr>
            <w:tcW w:w="8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363A2B82" w14:textId="4E01D3EC" w:rsidR="005875F1" w:rsidRPr="00513C97" w:rsidRDefault="005875F1" w:rsidP="00BD487A">
            <w:pPr>
              <w:widowControl w:val="0"/>
              <w:autoSpaceDE w:val="0"/>
              <w:autoSpaceDN w:val="0"/>
              <w:adjustRightInd w:val="0"/>
              <w:spacing w:before="20"/>
              <w:ind w:left="104"/>
            </w:pPr>
            <w:r>
              <w:rPr>
                <w:b/>
                <w:spacing w:val="-4"/>
              </w:rPr>
              <w:t xml:space="preserve">1.4 Bankrekeningnummer van de kandidaat (voor </w:t>
            </w:r>
            <w:r w:rsidR="00955C1C">
              <w:rPr>
                <w:b/>
                <w:spacing w:val="-4"/>
              </w:rPr>
              <w:t xml:space="preserve">eventuele </w:t>
            </w:r>
            <w:r>
              <w:rPr>
                <w:b/>
                <w:spacing w:val="-4"/>
              </w:rPr>
              <w:t>terugbetaling van de waarborg)</w:t>
            </w:r>
            <w:r w:rsidR="00CA250A">
              <w:rPr>
                <w:b/>
                <w:spacing w:val="-4"/>
              </w:rPr>
              <w:t>:</w:t>
            </w:r>
          </w:p>
        </w:tc>
      </w:tr>
      <w:tr w:rsidR="005875F1" w:rsidRPr="00513C97" w14:paraId="363A2B86" w14:textId="77777777" w:rsidTr="00BD487A">
        <w:trPr>
          <w:cantSplit/>
          <w:trHeight w:hRule="exact" w:val="540"/>
          <w:jc w:val="center"/>
        </w:trPr>
        <w:tc>
          <w:tcPr>
            <w:tcW w:w="8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3A2B84" w14:textId="77777777" w:rsidR="005875F1" w:rsidRPr="00513C97" w:rsidRDefault="005875F1" w:rsidP="00BD487A">
            <w:pPr>
              <w:widowControl w:val="0"/>
              <w:autoSpaceDE w:val="0"/>
              <w:autoSpaceDN w:val="0"/>
              <w:adjustRightInd w:val="0"/>
            </w:pPr>
          </w:p>
          <w:p w14:paraId="363A2B85" w14:textId="77777777" w:rsidR="005875F1" w:rsidRPr="00513C97" w:rsidRDefault="005875F1" w:rsidP="00BD487A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14:paraId="363A2B87" w14:textId="77777777" w:rsidR="005875F1" w:rsidRPr="00513C97" w:rsidRDefault="005875F1" w:rsidP="005875F1">
      <w:pPr>
        <w:widowControl w:val="0"/>
        <w:autoSpaceDE w:val="0"/>
        <w:autoSpaceDN w:val="0"/>
        <w:adjustRightInd w:val="0"/>
        <w:spacing w:before="18" w:line="220" w:lineRule="exact"/>
        <w:rPr>
          <w:szCs w:val="2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40"/>
      </w:tblGrid>
      <w:tr w:rsidR="005875F1" w:rsidRPr="00513C97" w14:paraId="363A2B89" w14:textId="77777777" w:rsidTr="00BD487A">
        <w:trPr>
          <w:cantSplit/>
          <w:jc w:val="center"/>
        </w:trPr>
        <w:tc>
          <w:tcPr>
            <w:tcW w:w="8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363A2B88" w14:textId="07A21581" w:rsidR="005875F1" w:rsidRPr="00513C97" w:rsidRDefault="005875F1" w:rsidP="00BD487A">
            <w:pPr>
              <w:widowControl w:val="0"/>
              <w:autoSpaceDE w:val="0"/>
              <w:autoSpaceDN w:val="0"/>
              <w:adjustRightInd w:val="0"/>
              <w:spacing w:before="20"/>
              <w:ind w:left="104"/>
            </w:pPr>
            <w:r>
              <w:rPr>
                <w:b/>
              </w:rPr>
              <w:t>1.5 De norm die de kandidaat van plan is te gebruiken</w:t>
            </w:r>
            <w:r w:rsidR="00CA250A">
              <w:rPr>
                <w:b/>
              </w:rPr>
              <w:t>:</w:t>
            </w:r>
          </w:p>
        </w:tc>
      </w:tr>
      <w:tr w:rsidR="005875F1" w:rsidRPr="00513C97" w14:paraId="363A2B8C" w14:textId="77777777" w:rsidTr="00BD487A">
        <w:trPr>
          <w:cantSplit/>
          <w:trHeight w:hRule="exact" w:val="570"/>
          <w:jc w:val="center"/>
        </w:trPr>
        <w:tc>
          <w:tcPr>
            <w:tcW w:w="8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3A2B8A" w14:textId="77777777" w:rsidR="005875F1" w:rsidRPr="00513C97" w:rsidRDefault="005875F1" w:rsidP="00BD487A">
            <w:pPr>
              <w:widowControl w:val="0"/>
              <w:autoSpaceDE w:val="0"/>
              <w:autoSpaceDN w:val="0"/>
              <w:adjustRightInd w:val="0"/>
            </w:pPr>
          </w:p>
          <w:p w14:paraId="363A2B8B" w14:textId="77777777" w:rsidR="005875F1" w:rsidRPr="00513C97" w:rsidRDefault="005875F1" w:rsidP="00BD487A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14:paraId="363A2B8D" w14:textId="77777777" w:rsidR="005875F1" w:rsidRPr="00513C97" w:rsidRDefault="005875F1" w:rsidP="005875F1">
      <w:pPr>
        <w:widowControl w:val="0"/>
        <w:autoSpaceDE w:val="0"/>
        <w:autoSpaceDN w:val="0"/>
        <w:adjustRightInd w:val="0"/>
        <w:spacing w:before="18" w:line="220" w:lineRule="exact"/>
        <w:rPr>
          <w:szCs w:val="2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40"/>
      </w:tblGrid>
      <w:tr w:rsidR="005875F1" w:rsidRPr="00513C97" w14:paraId="363A2B8F" w14:textId="77777777" w:rsidTr="00BD487A">
        <w:trPr>
          <w:cantSplit/>
          <w:jc w:val="center"/>
        </w:trPr>
        <w:tc>
          <w:tcPr>
            <w:tcW w:w="8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363A2B8E" w14:textId="701FA1FE" w:rsidR="005875F1" w:rsidRPr="00513C97" w:rsidRDefault="005875F1" w:rsidP="00BD487A">
            <w:pPr>
              <w:widowControl w:val="0"/>
              <w:autoSpaceDE w:val="0"/>
              <w:autoSpaceDN w:val="0"/>
              <w:adjustRightInd w:val="0"/>
              <w:spacing w:before="20"/>
              <w:ind w:left="104"/>
            </w:pPr>
            <w:r>
              <w:rPr>
                <w:b/>
              </w:rPr>
              <w:lastRenderedPageBreak/>
              <w:t>1.6 Het aantal kanalen waarvoor de kandidaat gebruiksrechten wil krijgen (tussen 1 en 24)</w:t>
            </w:r>
            <w:r w:rsidR="00CA250A">
              <w:rPr>
                <w:b/>
              </w:rPr>
              <w:t>:</w:t>
            </w:r>
          </w:p>
        </w:tc>
      </w:tr>
      <w:tr w:rsidR="005875F1" w:rsidRPr="00513C97" w14:paraId="363A2B92" w14:textId="77777777" w:rsidTr="00BD487A">
        <w:trPr>
          <w:cantSplit/>
          <w:trHeight w:hRule="exact" w:val="570"/>
          <w:jc w:val="center"/>
        </w:trPr>
        <w:tc>
          <w:tcPr>
            <w:tcW w:w="8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3A2B90" w14:textId="77777777" w:rsidR="005875F1" w:rsidRPr="00513C97" w:rsidRDefault="005875F1" w:rsidP="00BD487A">
            <w:pPr>
              <w:widowControl w:val="0"/>
              <w:autoSpaceDE w:val="0"/>
              <w:autoSpaceDN w:val="0"/>
              <w:adjustRightInd w:val="0"/>
            </w:pPr>
          </w:p>
          <w:p w14:paraId="363A2B91" w14:textId="77777777" w:rsidR="005875F1" w:rsidRPr="00513C97" w:rsidRDefault="005875F1" w:rsidP="00BD487A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14:paraId="363A2B93" w14:textId="77777777" w:rsidR="005875F1" w:rsidRDefault="005875F1" w:rsidP="005875F1">
      <w:pPr>
        <w:widowControl w:val="0"/>
        <w:autoSpaceDE w:val="0"/>
        <w:autoSpaceDN w:val="0"/>
        <w:adjustRightInd w:val="0"/>
        <w:spacing w:before="40"/>
        <w:rPr>
          <w:b/>
          <w:bCs/>
          <w:szCs w:val="28"/>
        </w:rPr>
      </w:pPr>
    </w:p>
    <w:p w14:paraId="363A2B94" w14:textId="77777777" w:rsidR="005875F1" w:rsidRDefault="005875F1" w:rsidP="005875F1">
      <w:pPr>
        <w:widowControl w:val="0"/>
        <w:autoSpaceDE w:val="0"/>
        <w:autoSpaceDN w:val="0"/>
        <w:adjustRightInd w:val="0"/>
        <w:spacing w:before="40"/>
        <w:rPr>
          <w:b/>
          <w:bCs/>
          <w:szCs w:val="28"/>
        </w:rPr>
      </w:pPr>
    </w:p>
    <w:p w14:paraId="363A2B95" w14:textId="77777777" w:rsidR="005875F1" w:rsidRPr="00513C97" w:rsidRDefault="005875F1" w:rsidP="005875F1">
      <w:pPr>
        <w:widowControl w:val="0"/>
        <w:autoSpaceDE w:val="0"/>
        <w:autoSpaceDN w:val="0"/>
        <w:adjustRightInd w:val="0"/>
        <w:spacing w:before="40"/>
        <w:rPr>
          <w:b/>
          <w:bCs/>
        </w:rPr>
      </w:pPr>
      <w:r>
        <w:rPr>
          <w:b/>
        </w:rPr>
        <w:t>(2) Checklist van de bij te voegen documenten</w:t>
      </w:r>
    </w:p>
    <w:p w14:paraId="363A2B96" w14:textId="77777777" w:rsidR="005875F1" w:rsidRPr="00513C97" w:rsidRDefault="005875F1" w:rsidP="005875F1">
      <w:pPr>
        <w:widowControl w:val="0"/>
        <w:autoSpaceDE w:val="0"/>
        <w:autoSpaceDN w:val="0"/>
        <w:adjustRightInd w:val="0"/>
        <w:spacing w:line="200" w:lineRule="exact"/>
      </w:pPr>
    </w:p>
    <w:tbl>
      <w:tblPr>
        <w:tblW w:w="894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5"/>
        <w:gridCol w:w="7380"/>
        <w:gridCol w:w="1035"/>
      </w:tblGrid>
      <w:tr w:rsidR="005875F1" w:rsidRPr="00513C97" w14:paraId="363A2B99" w14:textId="77777777" w:rsidTr="00BD487A">
        <w:trPr>
          <w:cantSplit/>
          <w:tblHeader/>
          <w:jc w:val="center"/>
        </w:trPr>
        <w:tc>
          <w:tcPr>
            <w:tcW w:w="7905" w:type="dxa"/>
            <w:gridSpan w:val="2"/>
            <w:noWrap/>
            <w:tcFitText/>
          </w:tcPr>
          <w:p w14:paraId="363A2B97" w14:textId="77777777" w:rsidR="005875F1" w:rsidRPr="00513C97" w:rsidRDefault="005875F1" w:rsidP="00BD48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35" w:type="dxa"/>
            <w:vAlign w:val="center"/>
          </w:tcPr>
          <w:p w14:paraId="363A2B98" w14:textId="77777777" w:rsidR="005875F1" w:rsidRPr="00513C97" w:rsidRDefault="005875F1" w:rsidP="00BD487A">
            <w:pPr>
              <w:widowControl w:val="0"/>
              <w:autoSpaceDE w:val="0"/>
              <w:autoSpaceDN w:val="0"/>
              <w:adjustRightInd w:val="0"/>
              <w:spacing w:before="20" w:line="260" w:lineRule="auto"/>
              <w:ind w:left="98" w:right="83" w:hanging="30"/>
              <w:jc w:val="center"/>
            </w:pPr>
            <w:r>
              <w:rPr>
                <w:b/>
              </w:rPr>
              <w:t>Gelieve aan te kruisen:</w:t>
            </w:r>
          </w:p>
        </w:tc>
      </w:tr>
      <w:tr w:rsidR="005875F1" w:rsidRPr="00513C97" w14:paraId="363A2B9D" w14:textId="77777777" w:rsidTr="00BD487A">
        <w:trPr>
          <w:cantSplit/>
          <w:jc w:val="center"/>
        </w:trPr>
        <w:tc>
          <w:tcPr>
            <w:tcW w:w="525" w:type="dxa"/>
          </w:tcPr>
          <w:p w14:paraId="363A2B9A" w14:textId="77777777" w:rsidR="005875F1" w:rsidRPr="00513C97" w:rsidRDefault="005875F1" w:rsidP="00BD487A">
            <w:pPr>
              <w:widowControl w:val="0"/>
              <w:autoSpaceDE w:val="0"/>
              <w:autoSpaceDN w:val="0"/>
              <w:adjustRightInd w:val="0"/>
              <w:spacing w:before="15"/>
              <w:ind w:left="104"/>
            </w:pPr>
            <w:r>
              <w:t>2.1</w:t>
            </w:r>
          </w:p>
        </w:tc>
        <w:tc>
          <w:tcPr>
            <w:tcW w:w="7380" w:type="dxa"/>
          </w:tcPr>
          <w:p w14:paraId="363A2B9B" w14:textId="77777777" w:rsidR="005875F1" w:rsidRPr="00513C97" w:rsidRDefault="005875F1" w:rsidP="00BD487A">
            <w:pPr>
              <w:widowControl w:val="0"/>
              <w:autoSpaceDE w:val="0"/>
              <w:autoSpaceDN w:val="0"/>
              <w:adjustRightInd w:val="0"/>
              <w:spacing w:before="20" w:line="260" w:lineRule="auto"/>
              <w:ind w:left="119" w:right="138"/>
            </w:pPr>
            <w:r>
              <w:t>Een kopie van de statuten van de kandidaat of equivalente documenten die de werking van de kandidaat regelen.</w:t>
            </w:r>
          </w:p>
        </w:tc>
        <w:tc>
          <w:tcPr>
            <w:tcW w:w="1035" w:type="dxa"/>
            <w:vAlign w:val="center"/>
          </w:tcPr>
          <w:p w14:paraId="363A2B9C" w14:textId="77777777" w:rsidR="005875F1" w:rsidRPr="00513C97" w:rsidRDefault="005875F1" w:rsidP="00BD487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3C9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3C97">
              <w:instrText xml:space="preserve"> FORMCHECKBOX </w:instrText>
            </w:r>
            <w:r w:rsidR="006C3076">
              <w:fldChar w:fldCharType="separate"/>
            </w:r>
            <w:r w:rsidRPr="00513C97">
              <w:fldChar w:fldCharType="end"/>
            </w:r>
          </w:p>
        </w:tc>
      </w:tr>
      <w:tr w:rsidR="005875F1" w:rsidRPr="00513C97" w14:paraId="363A2BA3" w14:textId="77777777" w:rsidTr="00BD487A">
        <w:trPr>
          <w:cantSplit/>
          <w:jc w:val="center"/>
        </w:trPr>
        <w:tc>
          <w:tcPr>
            <w:tcW w:w="525" w:type="dxa"/>
          </w:tcPr>
          <w:p w14:paraId="363A2B9E" w14:textId="77777777" w:rsidR="005875F1" w:rsidRPr="00513C97" w:rsidRDefault="005875F1" w:rsidP="00BD487A">
            <w:pPr>
              <w:widowControl w:val="0"/>
              <w:autoSpaceDE w:val="0"/>
              <w:autoSpaceDN w:val="0"/>
              <w:adjustRightInd w:val="0"/>
              <w:spacing w:before="15"/>
              <w:ind w:left="104"/>
            </w:pPr>
            <w:r>
              <w:t>2.2</w:t>
            </w:r>
          </w:p>
        </w:tc>
        <w:tc>
          <w:tcPr>
            <w:tcW w:w="7380" w:type="dxa"/>
          </w:tcPr>
          <w:p w14:paraId="363A2B9F" w14:textId="77777777" w:rsidR="005875F1" w:rsidRPr="00513C97" w:rsidRDefault="005875F1" w:rsidP="00BD487A">
            <w:pPr>
              <w:widowControl w:val="0"/>
              <w:autoSpaceDE w:val="0"/>
              <w:autoSpaceDN w:val="0"/>
              <w:adjustRightInd w:val="0"/>
              <w:spacing w:before="20" w:line="260" w:lineRule="auto"/>
              <w:ind w:left="119" w:right="198"/>
            </w:pPr>
            <w:r>
              <w:t>Documenten die bewijzen dat de kandidaat of, indien dit het geval mocht zijn, de ondernemingen die deel uitmaken van de kandidaat:</w:t>
            </w:r>
          </w:p>
          <w:p w14:paraId="363A2BA0" w14:textId="77777777" w:rsidR="005875F1" w:rsidRPr="00513C97" w:rsidRDefault="005875F1" w:rsidP="005875F1">
            <w:pPr>
              <w:widowControl w:val="0"/>
              <w:numPr>
                <w:ilvl w:val="0"/>
                <w:numId w:val="3"/>
              </w:numPr>
              <w:tabs>
                <w:tab w:val="left" w:pos="580"/>
              </w:tabs>
              <w:autoSpaceDE w:val="0"/>
              <w:autoSpaceDN w:val="0"/>
              <w:adjustRightInd w:val="0"/>
              <w:spacing w:line="260" w:lineRule="auto"/>
              <w:ind w:right="333"/>
            </w:pPr>
            <w:r>
              <w:t>Niet in een staat van faillissement of vereffening of een gelijkaardige toestand verkeert/verkeren;</w:t>
            </w:r>
          </w:p>
          <w:p w14:paraId="363A2BA1" w14:textId="6DB94264" w:rsidR="005875F1" w:rsidRPr="00513C97" w:rsidRDefault="005875F1" w:rsidP="00CA250A">
            <w:pPr>
              <w:widowControl w:val="0"/>
              <w:numPr>
                <w:ilvl w:val="0"/>
                <w:numId w:val="3"/>
              </w:numPr>
              <w:tabs>
                <w:tab w:val="left" w:pos="580"/>
              </w:tabs>
              <w:autoSpaceDE w:val="0"/>
              <w:autoSpaceDN w:val="0"/>
              <w:adjustRightInd w:val="0"/>
              <w:spacing w:line="260" w:lineRule="auto"/>
              <w:ind w:right="318"/>
            </w:pPr>
            <w:r>
              <w:t>Geen faillissement aangevraagd heeft/hebben en niet betrokken is/zijn in een vereffeningsprocedure</w:t>
            </w:r>
            <w:r w:rsidR="00CA250A">
              <w:t>,</w:t>
            </w:r>
            <w:r>
              <w:t xml:space="preserve"> een gerechtelijk</w:t>
            </w:r>
            <w:r w:rsidR="00B1121F">
              <w:t>e</w:t>
            </w:r>
            <w:r>
              <w:t xml:space="preserve"> </w:t>
            </w:r>
            <w:r w:rsidR="00B1121F">
              <w:t>reorganisatie</w:t>
            </w:r>
            <w:r w:rsidR="00CA250A">
              <w:t xml:space="preserve"> of</w:t>
            </w:r>
            <w:r>
              <w:t xml:space="preserve"> een gelijkaardige procedure volgens een buitenlandse reglementering.</w:t>
            </w:r>
          </w:p>
        </w:tc>
        <w:tc>
          <w:tcPr>
            <w:tcW w:w="1035" w:type="dxa"/>
            <w:vAlign w:val="center"/>
          </w:tcPr>
          <w:p w14:paraId="363A2BA2" w14:textId="77777777" w:rsidR="005875F1" w:rsidRPr="00513C97" w:rsidRDefault="005875F1" w:rsidP="00BD487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3C9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3C97">
              <w:instrText xml:space="preserve"> FORMCHECKBOX </w:instrText>
            </w:r>
            <w:r w:rsidR="006C3076">
              <w:fldChar w:fldCharType="separate"/>
            </w:r>
            <w:r w:rsidRPr="00513C97">
              <w:fldChar w:fldCharType="end"/>
            </w:r>
          </w:p>
        </w:tc>
      </w:tr>
      <w:tr w:rsidR="005875F1" w:rsidRPr="00513C97" w14:paraId="363A2BA7" w14:textId="77777777" w:rsidTr="00BD487A">
        <w:trPr>
          <w:cantSplit/>
          <w:jc w:val="center"/>
        </w:trPr>
        <w:tc>
          <w:tcPr>
            <w:tcW w:w="525" w:type="dxa"/>
          </w:tcPr>
          <w:p w14:paraId="363A2BA4" w14:textId="77777777" w:rsidR="005875F1" w:rsidRPr="00513C97" w:rsidRDefault="005875F1" w:rsidP="00BD487A">
            <w:pPr>
              <w:widowControl w:val="0"/>
              <w:autoSpaceDE w:val="0"/>
              <w:autoSpaceDN w:val="0"/>
              <w:adjustRightInd w:val="0"/>
              <w:spacing w:before="15"/>
              <w:ind w:left="104"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</w:rPr>
              <w:t>2.3</w:t>
            </w:r>
          </w:p>
        </w:tc>
        <w:tc>
          <w:tcPr>
            <w:tcW w:w="7380" w:type="dxa"/>
          </w:tcPr>
          <w:p w14:paraId="363A2BA5" w14:textId="77777777" w:rsidR="005875F1" w:rsidRPr="00513C97" w:rsidRDefault="005875F1" w:rsidP="00BD487A">
            <w:pPr>
              <w:widowControl w:val="0"/>
              <w:autoSpaceDE w:val="0"/>
              <w:autoSpaceDN w:val="0"/>
              <w:adjustRightInd w:val="0"/>
              <w:spacing w:before="20"/>
              <w:ind w:left="119"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</w:rPr>
              <w:t>Het bewijs van de kennisgeving overeenkomstig artikel 9 van de wet van 13 juni 2005.</w:t>
            </w:r>
          </w:p>
        </w:tc>
        <w:tc>
          <w:tcPr>
            <w:tcW w:w="1035" w:type="dxa"/>
            <w:vAlign w:val="center"/>
          </w:tcPr>
          <w:p w14:paraId="363A2BA6" w14:textId="77777777" w:rsidR="005875F1" w:rsidRPr="00513C97" w:rsidRDefault="005875F1" w:rsidP="00BD487A">
            <w:pPr>
              <w:jc w:val="center"/>
            </w:pPr>
            <w:r w:rsidRPr="00513C9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3C97">
              <w:instrText xml:space="preserve"> FORMCHECKBOX </w:instrText>
            </w:r>
            <w:r w:rsidR="006C3076">
              <w:fldChar w:fldCharType="separate"/>
            </w:r>
            <w:r w:rsidRPr="00513C97">
              <w:fldChar w:fldCharType="end"/>
            </w:r>
          </w:p>
        </w:tc>
      </w:tr>
      <w:tr w:rsidR="005875F1" w:rsidRPr="00513C97" w14:paraId="363A2BAB" w14:textId="77777777" w:rsidTr="00BD487A">
        <w:trPr>
          <w:cantSplit/>
          <w:jc w:val="center"/>
        </w:trPr>
        <w:tc>
          <w:tcPr>
            <w:tcW w:w="525" w:type="dxa"/>
          </w:tcPr>
          <w:p w14:paraId="363A2BA8" w14:textId="77777777" w:rsidR="005875F1" w:rsidRPr="00513C97" w:rsidRDefault="005875F1" w:rsidP="00BD487A">
            <w:pPr>
              <w:widowControl w:val="0"/>
              <w:autoSpaceDE w:val="0"/>
              <w:autoSpaceDN w:val="0"/>
              <w:adjustRightInd w:val="0"/>
              <w:spacing w:before="15"/>
              <w:ind w:left="104"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</w:rPr>
              <w:t>2.4</w:t>
            </w:r>
          </w:p>
        </w:tc>
        <w:tc>
          <w:tcPr>
            <w:tcW w:w="7380" w:type="dxa"/>
          </w:tcPr>
          <w:p w14:paraId="363A2BA9" w14:textId="77777777" w:rsidR="005875F1" w:rsidRPr="00513C97" w:rsidRDefault="005875F1" w:rsidP="00BD487A">
            <w:pPr>
              <w:widowControl w:val="0"/>
              <w:autoSpaceDE w:val="0"/>
              <w:autoSpaceDN w:val="0"/>
              <w:adjustRightInd w:val="0"/>
              <w:spacing w:before="20"/>
              <w:ind w:left="119"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</w:rPr>
              <w:t xml:space="preserve">Het bewijs van betaling van de waarborg (kopie van de betalingsopdracht). </w:t>
            </w:r>
          </w:p>
        </w:tc>
        <w:tc>
          <w:tcPr>
            <w:tcW w:w="1035" w:type="dxa"/>
            <w:vAlign w:val="center"/>
          </w:tcPr>
          <w:p w14:paraId="363A2BAA" w14:textId="77777777" w:rsidR="005875F1" w:rsidRPr="00513C97" w:rsidRDefault="005875F1" w:rsidP="00BD487A">
            <w:pPr>
              <w:jc w:val="center"/>
            </w:pPr>
            <w:r w:rsidRPr="00513C9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3C97">
              <w:instrText xml:space="preserve"> FORMCHECKBOX </w:instrText>
            </w:r>
            <w:r w:rsidR="006C3076">
              <w:fldChar w:fldCharType="separate"/>
            </w:r>
            <w:r w:rsidRPr="00513C97">
              <w:fldChar w:fldCharType="end"/>
            </w:r>
          </w:p>
        </w:tc>
      </w:tr>
      <w:tr w:rsidR="005875F1" w:rsidRPr="00513C97" w14:paraId="363A2BAF" w14:textId="77777777" w:rsidTr="00BD487A">
        <w:trPr>
          <w:cantSplit/>
          <w:jc w:val="center"/>
        </w:trPr>
        <w:tc>
          <w:tcPr>
            <w:tcW w:w="525" w:type="dxa"/>
          </w:tcPr>
          <w:p w14:paraId="363A2BAC" w14:textId="77777777" w:rsidR="005875F1" w:rsidRPr="00513C97" w:rsidRDefault="005875F1" w:rsidP="00BD487A">
            <w:pPr>
              <w:widowControl w:val="0"/>
              <w:autoSpaceDE w:val="0"/>
              <w:autoSpaceDN w:val="0"/>
              <w:adjustRightInd w:val="0"/>
              <w:spacing w:before="15"/>
              <w:ind w:left="104"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</w:rPr>
              <w:t>2.5</w:t>
            </w:r>
          </w:p>
        </w:tc>
        <w:tc>
          <w:tcPr>
            <w:tcW w:w="7380" w:type="dxa"/>
          </w:tcPr>
          <w:p w14:paraId="363A2BAD" w14:textId="15B08D64" w:rsidR="005875F1" w:rsidRPr="00513C97" w:rsidRDefault="005875F1" w:rsidP="00BD487A">
            <w:pPr>
              <w:widowControl w:val="0"/>
              <w:autoSpaceDE w:val="0"/>
              <w:autoSpaceDN w:val="0"/>
              <w:adjustRightInd w:val="0"/>
              <w:spacing w:before="20"/>
              <w:ind w:left="119"/>
              <w:rPr>
                <w:rFonts w:asciiTheme="majorHAnsi" w:hAnsiTheme="majorHAnsi"/>
                <w:szCs w:val="22"/>
              </w:rPr>
            </w:pPr>
            <w:r w:rsidRPr="00A601C5">
              <w:rPr>
                <w:rFonts w:asciiTheme="majorHAnsi" w:hAnsiTheme="majorHAnsi"/>
              </w:rPr>
              <w:t>Een gedetailleerd, duidelijk en volledig overzicht van de aandeelhoudersstructuur van de kandidaat</w:t>
            </w:r>
            <w:r w:rsidR="004936A1">
              <w:rPr>
                <w:rFonts w:asciiTheme="majorHAnsi" w:hAnsiTheme="majorHAnsi"/>
              </w:rPr>
              <w:t>.</w:t>
            </w:r>
          </w:p>
        </w:tc>
        <w:tc>
          <w:tcPr>
            <w:tcW w:w="1035" w:type="dxa"/>
            <w:vAlign w:val="center"/>
          </w:tcPr>
          <w:p w14:paraId="363A2BAE" w14:textId="77777777" w:rsidR="005875F1" w:rsidRPr="00513C97" w:rsidRDefault="005875F1" w:rsidP="00BD487A">
            <w:pPr>
              <w:jc w:val="center"/>
            </w:pPr>
            <w:r w:rsidRPr="00513C9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3C97">
              <w:instrText xml:space="preserve"> FORMCHECKBOX </w:instrText>
            </w:r>
            <w:r w:rsidR="006C3076">
              <w:fldChar w:fldCharType="separate"/>
            </w:r>
            <w:r w:rsidRPr="00513C97">
              <w:fldChar w:fldCharType="end"/>
            </w:r>
          </w:p>
        </w:tc>
      </w:tr>
      <w:tr w:rsidR="005875F1" w:rsidRPr="00513C97" w14:paraId="363A2BB3" w14:textId="77777777" w:rsidTr="00BD487A">
        <w:trPr>
          <w:cantSplit/>
          <w:jc w:val="center"/>
        </w:trPr>
        <w:tc>
          <w:tcPr>
            <w:tcW w:w="525" w:type="dxa"/>
          </w:tcPr>
          <w:p w14:paraId="363A2BB0" w14:textId="77777777" w:rsidR="005875F1" w:rsidRPr="00513C97" w:rsidRDefault="005875F1" w:rsidP="00BD487A">
            <w:pPr>
              <w:widowControl w:val="0"/>
              <w:autoSpaceDE w:val="0"/>
              <w:autoSpaceDN w:val="0"/>
              <w:adjustRightInd w:val="0"/>
              <w:spacing w:before="15"/>
              <w:ind w:left="104"/>
              <w:rPr>
                <w:rFonts w:asciiTheme="majorHAnsi" w:hAnsiTheme="majorHAnsi"/>
                <w:szCs w:val="22"/>
              </w:rPr>
            </w:pPr>
            <w:bookmarkStart w:id="0" w:name="C"/>
            <w:bookmarkStart w:id="1" w:name="D"/>
            <w:bookmarkEnd w:id="0"/>
            <w:bookmarkEnd w:id="1"/>
            <w:r>
              <w:rPr>
                <w:rFonts w:asciiTheme="majorHAnsi" w:hAnsiTheme="majorHAnsi"/>
              </w:rPr>
              <w:t>2.6</w:t>
            </w:r>
          </w:p>
        </w:tc>
        <w:tc>
          <w:tcPr>
            <w:tcW w:w="7380" w:type="dxa"/>
          </w:tcPr>
          <w:p w14:paraId="363A2BB1" w14:textId="77777777" w:rsidR="005875F1" w:rsidRPr="00513C97" w:rsidRDefault="005875F1" w:rsidP="00BD487A">
            <w:pPr>
              <w:widowControl w:val="0"/>
              <w:autoSpaceDE w:val="0"/>
              <w:autoSpaceDN w:val="0"/>
              <w:adjustRightInd w:val="0"/>
              <w:spacing w:before="20"/>
              <w:ind w:left="119"/>
              <w:rPr>
                <w:rFonts w:asciiTheme="majorHAnsi" w:hAnsiTheme="majorHAnsi"/>
                <w:szCs w:val="22"/>
              </w:rPr>
            </w:pPr>
            <w:r>
              <w:t>Een dossier waarin de manier wordt voorgesteld waarop de kandidaat zal voldoen aan de voorwaarden voor uitoefening van de vergunning.</w:t>
            </w:r>
          </w:p>
        </w:tc>
        <w:tc>
          <w:tcPr>
            <w:tcW w:w="1035" w:type="dxa"/>
            <w:vAlign w:val="center"/>
          </w:tcPr>
          <w:p w14:paraId="363A2BB2" w14:textId="77777777" w:rsidR="005875F1" w:rsidRPr="00513C97" w:rsidRDefault="005875F1" w:rsidP="00BD487A">
            <w:pPr>
              <w:jc w:val="center"/>
            </w:pPr>
            <w:r w:rsidRPr="00513C9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3C97">
              <w:instrText xml:space="preserve"> FORMCHECKBOX </w:instrText>
            </w:r>
            <w:r w:rsidR="006C3076">
              <w:fldChar w:fldCharType="separate"/>
            </w:r>
            <w:r w:rsidRPr="00513C97">
              <w:fldChar w:fldCharType="end"/>
            </w:r>
          </w:p>
        </w:tc>
      </w:tr>
    </w:tbl>
    <w:p w14:paraId="363A2BB4" w14:textId="77777777" w:rsidR="004C249A" w:rsidRDefault="004C249A">
      <w:bookmarkStart w:id="2" w:name="_GoBack"/>
      <w:bookmarkEnd w:id="2"/>
    </w:p>
    <w:sectPr w:rsidR="004C249A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98B868" w14:textId="77777777" w:rsidR="006C3076" w:rsidRDefault="006C3076">
      <w:pPr>
        <w:spacing w:after="0"/>
      </w:pPr>
      <w:r>
        <w:separator/>
      </w:r>
    </w:p>
  </w:endnote>
  <w:endnote w:type="continuationSeparator" w:id="0">
    <w:p w14:paraId="7FB5CDC5" w14:textId="77777777" w:rsidR="006C3076" w:rsidRDefault="006C307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9513AA" w14:textId="77777777" w:rsidR="00D663C2" w:rsidRDefault="00D663C2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43267981"/>
      <w:docPartObj>
        <w:docPartGallery w:val="Page Numbers (Bottom of Page)"/>
        <w:docPartUnique/>
      </w:docPartObj>
    </w:sdtPr>
    <w:sdtEndPr/>
    <w:sdtContent>
      <w:p w14:paraId="1A8FF085" w14:textId="016C18E4" w:rsidR="00D663C2" w:rsidRDefault="00D663C2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301C" w:rsidRPr="0058301C">
          <w:rPr>
            <w:noProof/>
            <w:lang w:val="nl-NL"/>
          </w:rPr>
          <w:t>2</w:t>
        </w:r>
        <w:r>
          <w:fldChar w:fldCharType="end"/>
        </w:r>
      </w:p>
    </w:sdtContent>
  </w:sdt>
  <w:p w14:paraId="73DA4646" w14:textId="77777777" w:rsidR="00D663C2" w:rsidRDefault="00D663C2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B7D2E7" w14:textId="77777777" w:rsidR="00D663C2" w:rsidRDefault="00D663C2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0EEFFA" w14:textId="77777777" w:rsidR="006C3076" w:rsidRDefault="006C3076">
      <w:pPr>
        <w:spacing w:after="0"/>
      </w:pPr>
      <w:r>
        <w:separator/>
      </w:r>
    </w:p>
  </w:footnote>
  <w:footnote w:type="continuationSeparator" w:id="0">
    <w:p w14:paraId="4F28B1A6" w14:textId="77777777" w:rsidR="006C3076" w:rsidRDefault="006C307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9C04B4" w14:textId="77777777" w:rsidR="00D663C2" w:rsidRDefault="00D663C2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3A2BB9" w14:textId="77777777" w:rsidR="00F1126B" w:rsidRDefault="006C3076">
    <w:pPr>
      <w:pStyle w:val="En-tte"/>
      <w:jc w:val="right"/>
      <w:rPr>
        <w:rFonts w:ascii="Calibri" w:hAnsi="Calibri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787587" w14:textId="77777777" w:rsidR="00D663C2" w:rsidRDefault="00D663C2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BCE60B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B5E55EF"/>
    <w:multiLevelType w:val="hybridMultilevel"/>
    <w:tmpl w:val="70B4108E"/>
    <w:lvl w:ilvl="0" w:tplc="362A5C76">
      <w:start w:val="1"/>
      <w:numFmt w:val="decimal"/>
      <w:lvlText w:val="2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42A0FC4"/>
    <w:multiLevelType w:val="hybridMultilevel"/>
    <w:tmpl w:val="2EC24382"/>
    <w:lvl w:ilvl="0" w:tplc="271A8166">
      <w:start w:val="1"/>
      <w:numFmt w:val="decimal"/>
      <w:lvlText w:val="1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90A7FFC"/>
    <w:multiLevelType w:val="hybridMultilevel"/>
    <w:tmpl w:val="BC685DF0"/>
    <w:lvl w:ilvl="0" w:tplc="24C4F168">
      <w:start w:val="1"/>
      <w:numFmt w:val="lowerLetter"/>
      <w:lvlText w:val="%1)"/>
      <w:lvlJc w:val="left"/>
      <w:pPr>
        <w:tabs>
          <w:tab w:val="num" w:pos="3534"/>
        </w:tabs>
        <w:ind w:left="3534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4254"/>
        </w:tabs>
        <w:ind w:left="4254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4974"/>
        </w:tabs>
        <w:ind w:left="4974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5694"/>
        </w:tabs>
        <w:ind w:left="5694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6414"/>
        </w:tabs>
        <w:ind w:left="6414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7134"/>
        </w:tabs>
        <w:ind w:left="7134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7854"/>
        </w:tabs>
        <w:ind w:left="7854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8574"/>
        </w:tabs>
        <w:ind w:left="8574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9294"/>
        </w:tabs>
        <w:ind w:left="9294" w:hanging="180"/>
      </w:pPr>
      <w:rPr>
        <w:rFonts w:ascii="Times New Roman" w:hAnsi="Times New Roman" w:cs="Times New Roman"/>
      </w:rPr>
    </w:lvl>
  </w:abstractNum>
  <w:abstractNum w:abstractNumId="4">
    <w:nsid w:val="76E75962"/>
    <w:multiLevelType w:val="hybridMultilevel"/>
    <w:tmpl w:val="89E4644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5F1"/>
    <w:rsid w:val="000C314C"/>
    <w:rsid w:val="001B2133"/>
    <w:rsid w:val="001B7EA6"/>
    <w:rsid w:val="002468D3"/>
    <w:rsid w:val="004019D2"/>
    <w:rsid w:val="00493505"/>
    <w:rsid w:val="004936A1"/>
    <w:rsid w:val="004C249A"/>
    <w:rsid w:val="005311CA"/>
    <w:rsid w:val="0058301C"/>
    <w:rsid w:val="005875F1"/>
    <w:rsid w:val="005B3507"/>
    <w:rsid w:val="005B372B"/>
    <w:rsid w:val="0060337B"/>
    <w:rsid w:val="00667EF2"/>
    <w:rsid w:val="006C3076"/>
    <w:rsid w:val="007A523A"/>
    <w:rsid w:val="00955C1C"/>
    <w:rsid w:val="00A601C5"/>
    <w:rsid w:val="00A71B32"/>
    <w:rsid w:val="00B1121F"/>
    <w:rsid w:val="00CA250A"/>
    <w:rsid w:val="00D1780D"/>
    <w:rsid w:val="00D663C2"/>
    <w:rsid w:val="00E03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63A2A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75F1"/>
    <w:pPr>
      <w:spacing w:after="120" w:line="240" w:lineRule="auto"/>
      <w:jc w:val="both"/>
    </w:pPr>
    <w:rPr>
      <w:rFonts w:ascii="Cambria" w:eastAsia="Times New Roman" w:hAnsi="Cambria" w:cs="Times New Roman"/>
      <w:snapToGrid w:val="0"/>
      <w:szCs w:val="20"/>
      <w:lang w:val="nl-BE" w:eastAsia="nl-BE" w:bidi="nl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semiHidden/>
    <w:rsid w:val="005875F1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semiHidden/>
    <w:rsid w:val="005875F1"/>
    <w:rPr>
      <w:rFonts w:ascii="Cambria" w:eastAsia="Times New Roman" w:hAnsi="Cambria" w:cs="Times New Roman"/>
      <w:snapToGrid w:val="0"/>
      <w:szCs w:val="20"/>
      <w:lang w:val="nl-BE" w:eastAsia="nl-BE" w:bidi="nl-BE"/>
    </w:rPr>
  </w:style>
  <w:style w:type="paragraph" w:styleId="Corpsdetexte2">
    <w:name w:val="Body Text 2"/>
    <w:basedOn w:val="Normal"/>
    <w:link w:val="Corpsdetexte2Car"/>
    <w:semiHidden/>
    <w:rsid w:val="005875F1"/>
    <w:pPr>
      <w:jc w:val="center"/>
    </w:pPr>
  </w:style>
  <w:style w:type="character" w:customStyle="1" w:styleId="Corpsdetexte2Car">
    <w:name w:val="Corps de texte 2 Car"/>
    <w:basedOn w:val="Policepardfaut"/>
    <w:link w:val="Corpsdetexte2"/>
    <w:semiHidden/>
    <w:rsid w:val="005875F1"/>
    <w:rPr>
      <w:rFonts w:ascii="Cambria" w:eastAsia="Times New Roman" w:hAnsi="Cambria" w:cs="Times New Roman"/>
      <w:snapToGrid w:val="0"/>
      <w:szCs w:val="20"/>
      <w:lang w:val="nl-BE" w:eastAsia="nl-BE" w:bidi="nl-BE"/>
    </w:rPr>
  </w:style>
  <w:style w:type="paragraph" w:customStyle="1" w:styleId="B3GAppendices">
    <w:name w:val="B3G Appendices"/>
    <w:basedOn w:val="Normal"/>
    <w:rsid w:val="005875F1"/>
    <w:pPr>
      <w:spacing w:after="240"/>
      <w:jc w:val="center"/>
    </w:pPr>
    <w:rPr>
      <w:b/>
      <w:caps/>
      <w:sz w:val="28"/>
    </w:rPr>
  </w:style>
  <w:style w:type="paragraph" w:styleId="Listepuces">
    <w:name w:val="List Bullet"/>
    <w:basedOn w:val="Normal"/>
    <w:autoRedefine/>
    <w:semiHidden/>
    <w:rsid w:val="005875F1"/>
    <w:pPr>
      <w:numPr>
        <w:numId w:val="1"/>
      </w:numPr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019D2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019D2"/>
    <w:rPr>
      <w:rFonts w:ascii="Tahoma" w:eastAsia="Times New Roman" w:hAnsi="Tahoma" w:cs="Tahoma"/>
      <w:snapToGrid w:val="0"/>
      <w:sz w:val="16"/>
      <w:szCs w:val="16"/>
      <w:lang w:val="nl-BE" w:eastAsia="nl-BE" w:bidi="nl-BE"/>
    </w:rPr>
  </w:style>
  <w:style w:type="character" w:styleId="Marquedecommentaire">
    <w:name w:val="annotation reference"/>
    <w:basedOn w:val="Policepardfaut"/>
    <w:uiPriority w:val="99"/>
    <w:semiHidden/>
    <w:unhideWhenUsed/>
    <w:rsid w:val="005B372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B372B"/>
    <w:rPr>
      <w:sz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B372B"/>
    <w:rPr>
      <w:rFonts w:ascii="Cambria" w:eastAsia="Times New Roman" w:hAnsi="Cambria" w:cs="Times New Roman"/>
      <w:snapToGrid w:val="0"/>
      <w:sz w:val="20"/>
      <w:szCs w:val="20"/>
      <w:lang w:val="nl-BE" w:eastAsia="nl-BE" w:bidi="nl-B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B372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B372B"/>
    <w:rPr>
      <w:rFonts w:ascii="Cambria" w:eastAsia="Times New Roman" w:hAnsi="Cambria" w:cs="Times New Roman"/>
      <w:b/>
      <w:bCs/>
      <w:snapToGrid w:val="0"/>
      <w:sz w:val="20"/>
      <w:szCs w:val="20"/>
      <w:lang w:val="nl-BE" w:eastAsia="nl-BE" w:bidi="nl-BE"/>
    </w:rPr>
  </w:style>
  <w:style w:type="paragraph" w:styleId="Pieddepage">
    <w:name w:val="footer"/>
    <w:basedOn w:val="Normal"/>
    <w:link w:val="PieddepageCar"/>
    <w:uiPriority w:val="99"/>
    <w:unhideWhenUsed/>
    <w:rsid w:val="00D663C2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D663C2"/>
    <w:rPr>
      <w:rFonts w:ascii="Cambria" w:eastAsia="Times New Roman" w:hAnsi="Cambria" w:cs="Times New Roman"/>
      <w:snapToGrid w:val="0"/>
      <w:szCs w:val="20"/>
      <w:lang w:val="nl-BE" w:eastAsia="nl-BE" w:bidi="nl-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75F1"/>
    <w:pPr>
      <w:spacing w:after="120" w:line="240" w:lineRule="auto"/>
      <w:jc w:val="both"/>
    </w:pPr>
    <w:rPr>
      <w:rFonts w:ascii="Cambria" w:eastAsia="Times New Roman" w:hAnsi="Cambria" w:cs="Times New Roman"/>
      <w:snapToGrid w:val="0"/>
      <w:szCs w:val="20"/>
      <w:lang w:val="nl-BE" w:eastAsia="nl-BE" w:bidi="nl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semiHidden/>
    <w:rsid w:val="005875F1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semiHidden/>
    <w:rsid w:val="005875F1"/>
    <w:rPr>
      <w:rFonts w:ascii="Cambria" w:eastAsia="Times New Roman" w:hAnsi="Cambria" w:cs="Times New Roman"/>
      <w:snapToGrid w:val="0"/>
      <w:szCs w:val="20"/>
      <w:lang w:val="nl-BE" w:eastAsia="nl-BE" w:bidi="nl-BE"/>
    </w:rPr>
  </w:style>
  <w:style w:type="paragraph" w:styleId="Corpsdetexte2">
    <w:name w:val="Body Text 2"/>
    <w:basedOn w:val="Normal"/>
    <w:link w:val="Corpsdetexte2Car"/>
    <w:semiHidden/>
    <w:rsid w:val="005875F1"/>
    <w:pPr>
      <w:jc w:val="center"/>
    </w:pPr>
  </w:style>
  <w:style w:type="character" w:customStyle="1" w:styleId="Corpsdetexte2Car">
    <w:name w:val="Corps de texte 2 Car"/>
    <w:basedOn w:val="Policepardfaut"/>
    <w:link w:val="Corpsdetexte2"/>
    <w:semiHidden/>
    <w:rsid w:val="005875F1"/>
    <w:rPr>
      <w:rFonts w:ascii="Cambria" w:eastAsia="Times New Roman" w:hAnsi="Cambria" w:cs="Times New Roman"/>
      <w:snapToGrid w:val="0"/>
      <w:szCs w:val="20"/>
      <w:lang w:val="nl-BE" w:eastAsia="nl-BE" w:bidi="nl-BE"/>
    </w:rPr>
  </w:style>
  <w:style w:type="paragraph" w:customStyle="1" w:styleId="B3GAppendices">
    <w:name w:val="B3G Appendices"/>
    <w:basedOn w:val="Normal"/>
    <w:rsid w:val="005875F1"/>
    <w:pPr>
      <w:spacing w:after="240"/>
      <w:jc w:val="center"/>
    </w:pPr>
    <w:rPr>
      <w:b/>
      <w:caps/>
      <w:sz w:val="28"/>
    </w:rPr>
  </w:style>
  <w:style w:type="paragraph" w:styleId="Listepuces">
    <w:name w:val="List Bullet"/>
    <w:basedOn w:val="Normal"/>
    <w:autoRedefine/>
    <w:semiHidden/>
    <w:rsid w:val="005875F1"/>
    <w:pPr>
      <w:numPr>
        <w:numId w:val="1"/>
      </w:numPr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019D2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019D2"/>
    <w:rPr>
      <w:rFonts w:ascii="Tahoma" w:eastAsia="Times New Roman" w:hAnsi="Tahoma" w:cs="Tahoma"/>
      <w:snapToGrid w:val="0"/>
      <w:sz w:val="16"/>
      <w:szCs w:val="16"/>
      <w:lang w:val="nl-BE" w:eastAsia="nl-BE" w:bidi="nl-BE"/>
    </w:rPr>
  </w:style>
  <w:style w:type="character" w:styleId="Marquedecommentaire">
    <w:name w:val="annotation reference"/>
    <w:basedOn w:val="Policepardfaut"/>
    <w:uiPriority w:val="99"/>
    <w:semiHidden/>
    <w:unhideWhenUsed/>
    <w:rsid w:val="005B372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B372B"/>
    <w:rPr>
      <w:sz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B372B"/>
    <w:rPr>
      <w:rFonts w:ascii="Cambria" w:eastAsia="Times New Roman" w:hAnsi="Cambria" w:cs="Times New Roman"/>
      <w:snapToGrid w:val="0"/>
      <w:sz w:val="20"/>
      <w:szCs w:val="20"/>
      <w:lang w:val="nl-BE" w:eastAsia="nl-BE" w:bidi="nl-B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B372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B372B"/>
    <w:rPr>
      <w:rFonts w:ascii="Cambria" w:eastAsia="Times New Roman" w:hAnsi="Cambria" w:cs="Times New Roman"/>
      <w:b/>
      <w:bCs/>
      <w:snapToGrid w:val="0"/>
      <w:sz w:val="20"/>
      <w:szCs w:val="20"/>
      <w:lang w:val="nl-BE" w:eastAsia="nl-BE" w:bidi="nl-BE"/>
    </w:rPr>
  </w:style>
  <w:style w:type="paragraph" w:styleId="Pieddepage">
    <w:name w:val="footer"/>
    <w:basedOn w:val="Normal"/>
    <w:link w:val="PieddepageCar"/>
    <w:uiPriority w:val="99"/>
    <w:unhideWhenUsed/>
    <w:rsid w:val="00D663C2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D663C2"/>
    <w:rPr>
      <w:rFonts w:ascii="Cambria" w:eastAsia="Times New Roman" w:hAnsi="Cambria" w:cs="Times New Roman"/>
      <w:snapToGrid w:val="0"/>
      <w:szCs w:val="20"/>
      <w:lang w:val="nl-BE" w:eastAsia="nl-BE" w:bidi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ssier Document Telecom FR" ma:contentTypeID="0x0101004FA21861B553C741A1AA3F2E5831C1CC050A02009F0EADBAC43CDC44A6BB8D97CFBD6481" ma:contentTypeVersion="8" ma:contentTypeDescription="Een nieuw document maken." ma:contentTypeScope="" ma:versionID="8933c298513286186166bf1aec310cec">
  <xsd:schema xmlns:xsd="http://www.w3.org/2001/XMLSchema" xmlns:xs="http://www.w3.org/2001/XMLSchema" xmlns:p="http://schemas.microsoft.com/office/2006/metadata/properties" xmlns:ns1="2b4b6fc7-bde4-44a8-8bca-a78eb25a27e9" targetNamespace="http://schemas.microsoft.com/office/2006/metadata/properties" ma:root="true" ma:fieldsID="d0c3807f398656d5eccdfcc73437331f" ns1:_="">
    <xsd:import namespace="2b4b6fc7-bde4-44a8-8bca-a78eb25a27e9"/>
    <xsd:element name="properties">
      <xsd:complexType>
        <xsd:sequence>
          <xsd:element name="documentManagement">
            <xsd:complexType>
              <xsd:all>
                <xsd:element ref="ns1:Group_x0020_Name" minOccurs="0"/>
                <xsd:element ref="ns1:Group_x0020_Date" minOccurs="0"/>
                <xsd:element ref="ns1:Dossier_x0020_Number" minOccurs="0"/>
                <xsd:element ref="ns1:History_x0020_of_x0020_Remarks" minOccurs="0"/>
                <xsd:element ref="ns1:Administrative" minOccurs="0"/>
                <xsd:element ref="ns1:Confidential1" minOccurs="0"/>
                <xsd:element ref="ns1:Version_x0020_Published_x0020_To_x0020_Library" minOccurs="0"/>
                <xsd:element ref="ns1:Version_x0020_Published_x0020_to_x0020_Internet" minOccurs="0"/>
                <xsd:element ref="ns1:QuickPartDocumentId" minOccurs="0"/>
                <xsd:element ref="ns1:d4ec9b080060429989fa5f940ee3f852" minOccurs="0"/>
                <xsd:element ref="ns1:TaxCatchAll" minOccurs="0"/>
                <xsd:element ref="ns1:o3cf37d2a5d34fd7955003a053893e5e" minOccurs="0"/>
                <xsd:element ref="ns1:_dlc_DocId" minOccurs="0"/>
                <xsd:element ref="ns1:TaxCatchAllLabel" minOccurs="0"/>
                <xsd:element ref="ns1:ma0d6816d453412a898e0908e90b1a73" minOccurs="0"/>
                <xsd:element ref="ns1:_dlc_DocIdUrl" minOccurs="0"/>
                <xsd:element ref="ns1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4b6fc7-bde4-44a8-8bca-a78eb25a27e9" elementFormDefault="qualified">
    <xsd:import namespace="http://schemas.microsoft.com/office/2006/documentManagement/types"/>
    <xsd:import namespace="http://schemas.microsoft.com/office/infopath/2007/PartnerControls"/>
    <xsd:element name="Group_x0020_Name" ma:index="0" nillable="true" ma:displayName="Group Name" ma:list="{f15f9345-aa06-4986-9291-33fea2533fb7}" ma:internalName="Group_x0020_Name" ma:showField="Title" ma:web="446dbfdb-00e9-481a-9d79-1855c65de329">
      <xsd:simpleType>
        <xsd:restriction base="dms:Lookup"/>
      </xsd:simpleType>
    </xsd:element>
    <xsd:element name="Group_x0020_Date" ma:index="1" nillable="true" ma:displayName="Group Date" ma:format="DateOnly" ma:internalName="Group_x0020_Date">
      <xsd:simpleType>
        <xsd:restriction base="dms:DateTime"/>
      </xsd:simpleType>
    </xsd:element>
    <xsd:element name="Dossier_x0020_Number" ma:index="7" nillable="true" ma:displayName="Dossier Number" ma:internalName="Dossier_x0020_Number">
      <xsd:simpleType>
        <xsd:restriction base="dms:Text">
          <xsd:maxLength value="255"/>
        </xsd:restriction>
      </xsd:simpleType>
    </xsd:element>
    <xsd:element name="History_x0020_of_x0020_Remarks" ma:index="8" nillable="true" ma:displayName="History of Remarks" ma:internalName="History_x0020_of_x0020_Remarks">
      <xsd:simpleType>
        <xsd:restriction base="dms:Note">
          <xsd:maxLength value="255"/>
        </xsd:restriction>
      </xsd:simpleType>
    </xsd:element>
    <xsd:element name="Administrative" ma:index="9" nillable="true" ma:displayName="Administrative" ma:default="0" ma:internalName="Administrative">
      <xsd:simpleType>
        <xsd:restriction base="dms:Boolean"/>
      </xsd:simpleType>
    </xsd:element>
    <xsd:element name="Confidential1" ma:index="10" nillable="true" ma:displayName="Confidential" ma:default="0" ma:internalName="Confidential1">
      <xsd:simpleType>
        <xsd:restriction base="dms:Boolean"/>
      </xsd:simpleType>
    </xsd:element>
    <xsd:element name="Version_x0020_Published_x0020_To_x0020_Library" ma:index="11" nillable="true" ma:displayName="Version Published to Library" ma:internalName="Version_x0020_Published_x0020_To_x0020_Library">
      <xsd:simpleType>
        <xsd:restriction base="dms:Text">
          <xsd:maxLength value="255"/>
        </xsd:restriction>
      </xsd:simpleType>
    </xsd:element>
    <xsd:element name="Version_x0020_Published_x0020_to_x0020_Internet" ma:index="12" nillable="true" ma:displayName="Version Published to Internet" ma:internalName="Version_x0020_Published_x0020_to_x0020_Internet">
      <xsd:simpleType>
        <xsd:restriction base="dms:Text">
          <xsd:maxLength value="255"/>
        </xsd:restriction>
      </xsd:simpleType>
    </xsd:element>
    <xsd:element name="QuickPartDocumentId" ma:index="13" nillable="true" ma:displayName="Doc Id" ma:internalName="QuickPartDocumentId" ma:readOnly="false">
      <xsd:simpleType>
        <xsd:restriction base="dms:Text">
          <xsd:maxLength value="255"/>
        </xsd:restriction>
      </xsd:simpleType>
    </xsd:element>
    <xsd:element name="d4ec9b080060429989fa5f940ee3f852" ma:index="16" nillable="true" ma:taxonomy="true" ma:internalName="d4ec9b080060429989fa5f940ee3f852" ma:taxonomyFieldName="Service1" ma:displayName="Service" ma:readOnly="false" ma:default="" ma:fieldId="{d4ec9b08-0060-4299-89fa-5f940ee3f852}" ma:sspId="75b52628-4ae0-409d-b79e-6d0521b2c784" ma:termSetId="46b8dc2a-6372-4a7b-bdd4-6b0c5e78749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7" nillable="true" ma:displayName="Taxonomy Catch All Column" ma:hidden="true" ma:list="{aacb5312-317a-4e89-849f-bd5396de7844}" ma:internalName="TaxCatchAll" ma:showField="CatchAllData" ma:web="446dbfdb-00e9-481a-9d79-1855c65de3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3cf37d2a5d34fd7955003a053893e5e" ma:index="18" nillable="true" ma:taxonomy="true" ma:internalName="o3cf37d2a5d34fd7955003a053893e5e" ma:taxonomyFieldName="Languages" ma:displayName="Languages" ma:default="" ma:fieldId="{83cf37d2-a5d3-4fd7-9550-03a053893e5e}" ma:taxonomyMulti="true" ma:sspId="75b52628-4ae0-409d-b79e-6d0521b2c784" ma:termSetId="af6d6fcf-919d-4606-93f6-1f52cad124c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2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TaxCatchAllLabel" ma:index="23" nillable="true" ma:displayName="Taxonomy Catch All Column1" ma:hidden="true" ma:list="{aacb5312-317a-4e89-849f-bd5396de7844}" ma:internalName="TaxCatchAllLabel" ma:readOnly="true" ma:showField="CatchAllDataLabel" ma:web="446dbfdb-00e9-481a-9d79-1855c65de3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a0d6816d453412a898e0908e90b1a73" ma:index="24" nillable="true" ma:taxonomy="true" ma:internalName="ma0d6816d453412a898e0908e90b1a73" ma:taxonomyFieldName="Telecom_x0020_Document_x0020_Type" ma:displayName="Telecom Document Type" ma:default="" ma:fieldId="{6a0d6816-d453-412a-898e-0908e90b1a73}" ma:sspId="75b52628-4ae0-409d-b79e-6d0521b2c784" ma:termSetId="70a71869-97dc-44c4-809f-c82c1748fef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Url" ma:index="2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Add Dossier Service and Service Nr Eventhandler (Added)</Name>
    <Synchronization>Synchronous</Synchronization>
    <Type>10001</Type>
    <SequenceNumber>10030</SequenceNumber>
    <Assembly>BIPT.Ged, Version=1.0.0.0, Culture=neutral, PublicKeyToken=423c9e81cd84949a</Assembly>
    <Class>BIPT.Ged.EventReceivers.FillOutDossierServiceAndServiceNumber.FillOutDossierServiceAndServiceNumber</Class>
    <Data/>
    <Filter/>
  </Receiver>
  <Receiver>
    <Name>addin</Name>
    <Synchronization>Synchronous</Synchronization>
    <Type>1</Type>
    <SequenceNumber>10240</SequenceNumber>
    <Assembly>BIPT.Ged, Version=1.0.0.0, Culture=neutral, PublicKeyToken=423c9e81cd84949a</Assembly>
    <Class>BIPT.Ged.EventReceivers.FillOutDossierServiceAndServiceNumber.FillOutDossierServiceAndServiceNumber</Class>
    <Data/>
    <Filter/>
  </Receiver>
</spe:Receivers>
</file>

<file path=customXml/item3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a0d6816d453412a898e0908e90b1a73 xmlns="2b4b6fc7-bde4-44a8-8bca-a78eb25a27e9">
      <Terms xmlns="http://schemas.microsoft.com/office/infopath/2007/PartnerControls"/>
    </ma0d6816d453412a898e0908e90b1a73>
    <Dossier_x0020_Number xmlns="2b4b6fc7-bde4-44a8-8bca-a78eb25a27e9">2014-000517</Dossier_x0020_Number>
    <_dlc_DocId xmlns="2b4b6fc7-bde4-44a8-8bca-a78eb25a27e9">DS14-9370-4</_dlc_DocId>
    <o3cf37d2a5d34fd7955003a053893e5e xmlns="2b4b6fc7-bde4-44a8-8bca-a78eb25a27e9">
      <Terms xmlns="http://schemas.microsoft.com/office/infopath/2007/PartnerControls"/>
    </o3cf37d2a5d34fd7955003a053893e5e>
    <_dlc_DocIdUrl xmlns="2b4b6fc7-bde4-44a8-8bca-a78eb25a27e9">
      <Url>http://teamworkingspace.bipt.local/sites/dossiers2014/4/2014000517/_layouts/DocIdRedir.aspx?ID=DS14-9370-4</Url>
      <Description>DS14-9370-4</Description>
    </_dlc_DocIdUrl>
    <TaxCatchAll xmlns="2b4b6fc7-bde4-44a8-8bca-a78eb25a27e9">
      <Value>98</Value>
    </TaxCatchAll>
    <QuickPartDocumentId xmlns="2b4b6fc7-bde4-44a8-8bca-a78eb25a27e9">DS14-9370-4</QuickPartDocumentId>
    <d4ec9b080060429989fa5f940ee3f852 xmlns="2b4b6fc7-bde4-44a8-8bca-a78eb25a27e9">
      <Terms xmlns="http://schemas.microsoft.com/office/infopath/2007/PartnerControls">
        <TermInfo xmlns="http://schemas.microsoft.com/office/infopath/2007/PartnerControls">
          <TermName xmlns="http://schemas.microsoft.com/office/infopath/2007/PartnerControls">Spectrum Strategy</TermName>
          <TermId xmlns="http://schemas.microsoft.com/office/infopath/2007/PartnerControls">b2af94aa-dffa-4e28-8935-42add146f6d9</TermId>
        </TermInfo>
      </Terms>
    </d4ec9b080060429989fa5f940ee3f852>
    <Version_x0020_Published_x0020_To_x0020_Library xmlns="2b4b6fc7-bde4-44a8-8bca-a78eb25a27e9" xsi:nil="true"/>
    <Version_x0020_Published_x0020_to_x0020_Internet xmlns="2b4b6fc7-bde4-44a8-8bca-a78eb25a27e9" xsi:nil="true"/>
    <Group_x0020_Date xmlns="2b4b6fc7-bde4-44a8-8bca-a78eb25a27e9" xsi:nil="true"/>
    <Group_x0020_Name xmlns="2b4b6fc7-bde4-44a8-8bca-a78eb25a27e9" xsi:nil="true"/>
    <History_x0020_of_x0020_Remarks xmlns="2b4b6fc7-bde4-44a8-8bca-a78eb25a27e9" xsi:nil="true"/>
    <Administrative xmlns="2b4b6fc7-bde4-44a8-8bca-a78eb25a27e9">false</Administrative>
    <Confidential1 xmlns="2b4b6fc7-bde4-44a8-8bca-a78eb25a27e9">false</Confidential1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B3808A-9937-470C-9341-0C58FEDDC4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4b6fc7-bde4-44a8-8bca-a78eb25a27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9C239F-7F56-4352-A818-7A83F2D501E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93F658F-79A6-4B27-BCB2-960E7B27F887}">
  <ds:schemaRefs>
    <ds:schemaRef ds:uri="http://schemas.microsoft.com/office/2006/metadata/customXsn"/>
  </ds:schemaRefs>
</ds:datastoreItem>
</file>

<file path=customXml/itemProps4.xml><?xml version="1.0" encoding="utf-8"?>
<ds:datastoreItem xmlns:ds="http://schemas.openxmlformats.org/officeDocument/2006/customXml" ds:itemID="{49949FA5-FEC5-43FE-B53B-4FCE35B2D526}">
  <ds:schemaRefs>
    <ds:schemaRef ds:uri="http://schemas.microsoft.com/office/2006/metadata/properties"/>
    <ds:schemaRef ds:uri="http://schemas.microsoft.com/office/infopath/2007/PartnerControls"/>
    <ds:schemaRef ds:uri="2b4b6fc7-bde4-44a8-8bca-a78eb25a27e9"/>
  </ds:schemaRefs>
</ds:datastoreItem>
</file>

<file path=customXml/itemProps5.xml><?xml version="1.0" encoding="utf-8"?>
<ds:datastoreItem xmlns:ds="http://schemas.openxmlformats.org/officeDocument/2006/customXml" ds:itemID="{3B941318-2B27-4288-8600-01664949303E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403954A7-4DD7-4EC1-B6A9-7926D8972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1488</Characters>
  <Application>Microsoft Office Word</Application>
  <DocSecurity>0</DocSecurity>
  <Lines>12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IBPT - BIPT</Company>
  <LinksUpToDate>false</LinksUpToDate>
  <CharactersWithSpaces>1755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Vandroogenbroek Michael</dc:creator>
  <cp:lastModifiedBy>Vandroogenbroek Michael</cp:lastModifiedBy>
  <cp:revision>2</cp:revision>
  <dcterms:created xsi:type="dcterms:W3CDTF">2014-06-14T12:44:00Z</dcterms:created>
  <dcterms:modified xsi:type="dcterms:W3CDTF">2014-06-14T12:44:00Z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36ede2ae-097b-49ed-97f7-cb0ae28635c2</vt:lpwstr>
  </property>
  <property fmtid="{D5CDD505-2E9C-101B-9397-08002B2CF9AE}" pid="3" name="Telecom_x0020_Document_x0020_Type">
    <vt:lpwstr/>
  </property>
  <property fmtid="{D5CDD505-2E9C-101B-9397-08002B2CF9AE}" pid="4" name="ContentTypeId">
    <vt:lpwstr>0x0101004FA21861B553C741A1AA3F2E5831C1CC050A02009F0EADBAC43CDC44A6BB8D97CFBD6481</vt:lpwstr>
  </property>
  <property fmtid="{D5CDD505-2E9C-101B-9397-08002B2CF9AE}" pid="5" name="Languages">
    <vt:lpwstr/>
  </property>
  <property fmtid="{D5CDD505-2E9C-101B-9397-08002B2CF9AE}" pid="6" name="Service1">
    <vt:lpwstr>98;#Spectrum Strategy|b2af94aa-dffa-4e28-8935-42add146f6d9</vt:lpwstr>
  </property>
  <property fmtid="{D5CDD505-2E9C-101B-9397-08002B2CF9AE}" pid="7" name="Telecom Document Type">
    <vt:lpwstr/>
  </property>
</Properties>
</file>