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24EFC" w14:textId="48FBE296" w:rsidR="008439C9" w:rsidRPr="006B0468" w:rsidRDefault="008D4F7A" w:rsidP="00403D52">
      <w:pPr>
        <w:jc w:val="center"/>
        <w:rPr>
          <w:rFonts w:cs="Tahoma"/>
          <w:b/>
          <w:sz w:val="24"/>
          <w:szCs w:val="24"/>
        </w:rPr>
      </w:pPr>
      <w:r w:rsidRPr="006B0468">
        <w:rPr>
          <w:rFonts w:cs="Tahoma"/>
          <w:b/>
          <w:sz w:val="24"/>
          <w:szCs w:val="24"/>
        </w:rPr>
        <w:t>Formulaire pour signaler des perturbations radioélectriques</w:t>
      </w:r>
    </w:p>
    <w:p w14:paraId="02306220" w14:textId="153110A3" w:rsidR="00403D52" w:rsidRDefault="00403D52" w:rsidP="00403D52">
      <w:pPr>
        <w:jc w:val="center"/>
        <w:rPr>
          <w:rFonts w:cs="Tahoma"/>
          <w:b/>
        </w:rPr>
      </w:pPr>
    </w:p>
    <w:p w14:paraId="06FD1050" w14:textId="77777777" w:rsidR="008D4F7A" w:rsidRPr="00F346F8" w:rsidRDefault="008D4F7A">
      <w:pPr>
        <w:rPr>
          <w:rFonts w:cs="Tahoma"/>
        </w:rPr>
      </w:pPr>
    </w:p>
    <w:p w14:paraId="35677CCB" w14:textId="77777777" w:rsidR="008D4F7A" w:rsidRPr="00F346F8" w:rsidRDefault="008D4F7A" w:rsidP="008D4F7A">
      <w:pPr>
        <w:numPr>
          <w:ilvl w:val="0"/>
          <w:numId w:val="3"/>
        </w:numPr>
        <w:tabs>
          <w:tab w:val="clear" w:pos="360"/>
        </w:tabs>
        <w:rPr>
          <w:rFonts w:cs="Tahoma"/>
          <w:b/>
          <w:u w:val="single"/>
        </w:rPr>
      </w:pPr>
      <w:r w:rsidRPr="00F346F8">
        <w:rPr>
          <w:rFonts w:cs="Tahoma"/>
          <w:b/>
          <w:u w:val="single"/>
        </w:rPr>
        <w:t>Plainte introduite par</w:t>
      </w:r>
      <w:r w:rsidRPr="00175182">
        <w:rPr>
          <w:rFonts w:cs="Tahoma"/>
          <w:b/>
        </w:rPr>
        <w:t> :</w:t>
      </w:r>
    </w:p>
    <w:p w14:paraId="5E2B4645" w14:textId="77777777" w:rsidR="008D4F7A" w:rsidRPr="00F346F8" w:rsidRDefault="008D4F7A" w:rsidP="008D4F7A">
      <w:pPr>
        <w:rPr>
          <w:rFonts w:cs="Tahoma"/>
        </w:rPr>
      </w:pPr>
    </w:p>
    <w:p w14:paraId="3D33ACB1" w14:textId="38B65F06" w:rsidR="008D4F7A" w:rsidRDefault="008D4F7A" w:rsidP="008D4F7A">
      <w:pPr>
        <w:rPr>
          <w:rFonts w:cs="Tahoma"/>
        </w:rPr>
      </w:pPr>
      <w:r w:rsidRPr="00F346F8">
        <w:rPr>
          <w:rFonts w:cs="Tahoma"/>
        </w:rPr>
        <w:t>Nom :</w:t>
      </w:r>
      <w:r w:rsidR="008D2610">
        <w:rPr>
          <w:rFonts w:cs="Tahoma"/>
        </w:rPr>
        <w:tab/>
      </w:r>
      <w:r w:rsidR="008D2610">
        <w:rPr>
          <w:rFonts w:cs="Tahom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</w:rPr>
        <w:fldChar w:fldCharType="end"/>
      </w:r>
      <w:bookmarkEnd w:id="0"/>
      <w:r w:rsidR="00DB4418">
        <w:rPr>
          <w:rFonts w:cs="Tahoma"/>
        </w:rPr>
        <w:tab/>
        <w:t xml:space="preserve">Prénom : </w:t>
      </w:r>
      <w:r w:rsidR="00DB4418">
        <w:rPr>
          <w:rFonts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B4418">
        <w:rPr>
          <w:rFonts w:cs="Tahoma"/>
        </w:rPr>
        <w:instrText xml:space="preserve"> FORMTEXT </w:instrText>
      </w:r>
      <w:r w:rsidR="00DB4418">
        <w:rPr>
          <w:rFonts w:cs="Tahoma"/>
        </w:rPr>
      </w:r>
      <w:r w:rsidR="00DB4418">
        <w:rPr>
          <w:rFonts w:cs="Tahoma"/>
        </w:rPr>
        <w:fldChar w:fldCharType="separate"/>
      </w:r>
      <w:r w:rsidR="00DB4418">
        <w:rPr>
          <w:rFonts w:cs="Tahoma"/>
          <w:noProof/>
        </w:rPr>
        <w:t> </w:t>
      </w:r>
      <w:r w:rsidR="00DB4418">
        <w:rPr>
          <w:rFonts w:cs="Tahoma"/>
          <w:noProof/>
        </w:rPr>
        <w:t> </w:t>
      </w:r>
      <w:r w:rsidR="00DB4418">
        <w:rPr>
          <w:rFonts w:cs="Tahoma"/>
          <w:noProof/>
        </w:rPr>
        <w:t> </w:t>
      </w:r>
      <w:r w:rsidR="00DB4418">
        <w:rPr>
          <w:rFonts w:cs="Tahoma"/>
          <w:noProof/>
        </w:rPr>
        <w:t> </w:t>
      </w:r>
      <w:r w:rsidR="00DB4418">
        <w:rPr>
          <w:rFonts w:cs="Tahoma"/>
          <w:noProof/>
        </w:rPr>
        <w:t> </w:t>
      </w:r>
      <w:r w:rsidR="00DB4418">
        <w:rPr>
          <w:rFonts w:cs="Tahoma"/>
        </w:rPr>
        <w:fldChar w:fldCharType="end"/>
      </w:r>
    </w:p>
    <w:p w14:paraId="04AC5654" w14:textId="77777777" w:rsidR="00E61CE4" w:rsidRPr="00F346F8" w:rsidRDefault="00E61CE4" w:rsidP="00E61CE4">
      <w:pPr>
        <w:rPr>
          <w:rFonts w:cs="Tahoma"/>
        </w:rPr>
      </w:pPr>
      <w:r>
        <w:rPr>
          <w:rFonts w:cs="Tahoma"/>
        </w:rPr>
        <w:t xml:space="preserve">Numéro de registre national / Numéro BIS : </w:t>
      </w:r>
      <w:r>
        <w:rPr>
          <w:rFonts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</w:rPr>
        <w:fldChar w:fldCharType="end"/>
      </w:r>
    </w:p>
    <w:p w14:paraId="039F95BC" w14:textId="77777777" w:rsidR="00617BBB" w:rsidRDefault="00617BBB" w:rsidP="008D4F7A">
      <w:pPr>
        <w:rPr>
          <w:rFonts w:cs="Tahoma"/>
        </w:rPr>
      </w:pPr>
    </w:p>
    <w:p w14:paraId="1348BB14" w14:textId="4B30CE19" w:rsidR="00617BBB" w:rsidRDefault="00617BBB" w:rsidP="008D4F7A">
      <w:pPr>
        <w:rPr>
          <w:rFonts w:cs="Tahoma"/>
        </w:rPr>
      </w:pPr>
      <w:r>
        <w:rPr>
          <w:rFonts w:cs="Tahoma"/>
        </w:rPr>
        <w:t xml:space="preserve">Nom de l’entreprise : </w:t>
      </w:r>
      <w:r>
        <w:rPr>
          <w:rFonts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</w:rPr>
        <w:fldChar w:fldCharType="end"/>
      </w:r>
    </w:p>
    <w:p w14:paraId="2A5F65A2" w14:textId="4B924E14" w:rsidR="00617BBB" w:rsidRPr="00F346F8" w:rsidRDefault="00E61CE4" w:rsidP="008D4F7A">
      <w:pPr>
        <w:rPr>
          <w:rFonts w:cs="Tahoma"/>
        </w:rPr>
      </w:pPr>
      <w:r>
        <w:rPr>
          <w:rFonts w:cs="Tahoma"/>
        </w:rPr>
        <w:t>Numéro d’entreprise :</w:t>
      </w:r>
    </w:p>
    <w:p w14:paraId="0274E429" w14:textId="77777777" w:rsidR="008D4F7A" w:rsidRPr="00F346F8" w:rsidRDefault="008D4F7A" w:rsidP="008D4F7A">
      <w:pPr>
        <w:rPr>
          <w:rFonts w:cs="Tahoma"/>
        </w:rPr>
      </w:pPr>
    </w:p>
    <w:p w14:paraId="5961B4E9" w14:textId="155C8C47" w:rsidR="008D4F7A" w:rsidRDefault="008D2610" w:rsidP="008D4F7A">
      <w:pPr>
        <w:rPr>
          <w:rFonts w:cs="Tahoma"/>
        </w:rPr>
      </w:pPr>
      <w:r>
        <w:rPr>
          <w:rFonts w:cs="Tahoma"/>
        </w:rPr>
        <w:t xml:space="preserve">Adresse </w:t>
      </w:r>
      <w:r w:rsidR="00BA71FA">
        <w:rPr>
          <w:rFonts w:cs="Tahoma"/>
        </w:rPr>
        <w:t xml:space="preserve">de la </w:t>
      </w:r>
      <w:r w:rsidR="00617BBB">
        <w:rPr>
          <w:rFonts w:cs="Tahoma"/>
        </w:rPr>
        <w:t>perturbation</w:t>
      </w:r>
      <w:r w:rsidR="00BA71FA">
        <w:rPr>
          <w:rFonts w:cs="Tahoma"/>
        </w:rPr>
        <w:t xml:space="preserve"> </w:t>
      </w:r>
      <w:r>
        <w:rPr>
          <w:rFonts w:cs="Tahoma"/>
        </w:rPr>
        <w:t xml:space="preserve">: </w:t>
      </w:r>
      <w:r>
        <w:rPr>
          <w:rFonts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</w:rPr>
        <w:fldChar w:fldCharType="end"/>
      </w:r>
      <w:bookmarkEnd w:id="1"/>
    </w:p>
    <w:p w14:paraId="3ADD25C2" w14:textId="1C3FED12" w:rsidR="008D4F7A" w:rsidRPr="00F346F8" w:rsidRDefault="008D2610" w:rsidP="008D4F7A">
      <w:pPr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 w:rsidR="00BA71FA">
        <w:rPr>
          <w:rFonts w:cs="Tahoma"/>
        </w:rPr>
        <w:tab/>
      </w:r>
    </w:p>
    <w:p w14:paraId="635493E8" w14:textId="77777777" w:rsidR="006B0468" w:rsidRDefault="008D4F7A" w:rsidP="006B0468">
      <w:pPr>
        <w:rPr>
          <w:rFonts w:cs="Tahoma"/>
        </w:rPr>
      </w:pPr>
      <w:r w:rsidRPr="00F346F8">
        <w:rPr>
          <w:rFonts w:cs="Tahoma"/>
        </w:rPr>
        <w:t>Contact :</w:t>
      </w:r>
      <w:r w:rsidR="006B0468">
        <w:rPr>
          <w:rFonts w:cs="Tahoma"/>
        </w:rPr>
        <w:tab/>
        <w:t xml:space="preserve">- </w:t>
      </w:r>
      <w:r w:rsidRPr="00F346F8">
        <w:rPr>
          <w:rFonts w:cs="Tahoma"/>
        </w:rPr>
        <w:t>Téléphone travail / domicile :</w:t>
      </w:r>
      <w:r w:rsidR="008D2610">
        <w:rPr>
          <w:rFonts w:cs="Tahoma"/>
        </w:rPr>
        <w:t xml:space="preserve"> </w:t>
      </w:r>
      <w:r w:rsidR="008D2610">
        <w:rPr>
          <w:rFonts w:cs="Tahom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</w:rPr>
        <w:fldChar w:fldCharType="end"/>
      </w:r>
      <w:bookmarkEnd w:id="2"/>
    </w:p>
    <w:p w14:paraId="020B8DD3" w14:textId="77777777" w:rsidR="006B0468" w:rsidRDefault="006B0468" w:rsidP="006B0468">
      <w:pPr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 xml:space="preserve">- </w:t>
      </w:r>
      <w:r w:rsidR="008D4F7A" w:rsidRPr="00F346F8">
        <w:rPr>
          <w:rFonts w:cs="Tahoma"/>
        </w:rPr>
        <w:t>GSM :</w:t>
      </w:r>
      <w:r w:rsidR="008D2610">
        <w:rPr>
          <w:rFonts w:cs="Tahoma"/>
        </w:rPr>
        <w:t xml:space="preserve"> </w:t>
      </w:r>
      <w:r w:rsidR="008D2610">
        <w:rPr>
          <w:rFonts w:cs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</w:rPr>
        <w:fldChar w:fldCharType="end"/>
      </w:r>
      <w:bookmarkEnd w:id="3"/>
    </w:p>
    <w:p w14:paraId="6F30188A" w14:textId="2D8253E9" w:rsidR="008D2610" w:rsidRPr="00F346F8" w:rsidRDefault="006B0468" w:rsidP="006B0468">
      <w:pPr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 xml:space="preserve">- </w:t>
      </w:r>
      <w:proofErr w:type="gramStart"/>
      <w:r w:rsidR="008D2610">
        <w:rPr>
          <w:rFonts w:cs="Tahoma"/>
        </w:rPr>
        <w:t>E-Mail</w:t>
      </w:r>
      <w:proofErr w:type="gramEnd"/>
      <w:r w:rsidR="008D2610">
        <w:rPr>
          <w:rFonts w:cs="Tahoma"/>
        </w:rPr>
        <w:t xml:space="preserve"> : </w:t>
      </w:r>
      <w:r w:rsidR="008D2610">
        <w:rPr>
          <w:rFonts w:cs="Tahom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</w:rPr>
        <w:fldChar w:fldCharType="end"/>
      </w:r>
      <w:bookmarkEnd w:id="4"/>
    </w:p>
    <w:p w14:paraId="29FE6183" w14:textId="77777777" w:rsidR="008D4F7A" w:rsidRPr="00F346F8" w:rsidRDefault="008D4F7A" w:rsidP="008D4F7A">
      <w:pPr>
        <w:rPr>
          <w:rFonts w:cs="Tahoma"/>
        </w:rPr>
      </w:pPr>
    </w:p>
    <w:p w14:paraId="1EEFA613" w14:textId="77777777" w:rsidR="008D4F7A" w:rsidRPr="00F346F8" w:rsidRDefault="008D4F7A" w:rsidP="008D4F7A">
      <w:pPr>
        <w:numPr>
          <w:ilvl w:val="0"/>
          <w:numId w:val="3"/>
        </w:numPr>
        <w:rPr>
          <w:rFonts w:cs="Tahoma"/>
          <w:b/>
          <w:u w:val="single"/>
        </w:rPr>
      </w:pPr>
      <w:r w:rsidRPr="00F346F8">
        <w:rPr>
          <w:rFonts w:cs="Tahoma"/>
          <w:b/>
          <w:u w:val="single"/>
        </w:rPr>
        <w:t>Cochez les catégories dans lesquelles vous constatez des perturbations</w:t>
      </w:r>
      <w:r w:rsidRPr="00175182">
        <w:rPr>
          <w:rFonts w:cs="Tahoma"/>
          <w:u w:val="single"/>
        </w:rPr>
        <w:t> :</w:t>
      </w:r>
    </w:p>
    <w:p w14:paraId="6AC2E551" w14:textId="77777777" w:rsidR="008D4F7A" w:rsidRPr="00F346F8" w:rsidRDefault="008D4F7A" w:rsidP="008D4F7A">
      <w:pPr>
        <w:rPr>
          <w:rFonts w:cs="Tahoma"/>
        </w:rPr>
      </w:pPr>
    </w:p>
    <w:p w14:paraId="51E43A07" w14:textId="77777777" w:rsidR="008D4F7A" w:rsidRPr="00F346F8" w:rsidRDefault="008D4F7A" w:rsidP="008D4F7A">
      <w:pPr>
        <w:rPr>
          <w:rFonts w:cs="Tahoma"/>
        </w:rPr>
      </w:pPr>
      <w:r w:rsidRPr="00F346F8">
        <w:rPr>
          <w:rFonts w:cs="Tahom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Pr="00F346F8">
        <w:rPr>
          <w:rFonts w:cs="Tahoma"/>
        </w:rPr>
        <w:instrText xml:space="preserve"> FORMCHECKBOX </w:instrText>
      </w:r>
      <w:r w:rsidRPr="00F346F8">
        <w:rPr>
          <w:rFonts w:cs="Tahoma"/>
        </w:rPr>
      </w:r>
      <w:r w:rsidRPr="00F346F8">
        <w:rPr>
          <w:rFonts w:cs="Tahoma"/>
        </w:rPr>
        <w:fldChar w:fldCharType="separate"/>
      </w:r>
      <w:r w:rsidRPr="00F346F8">
        <w:rPr>
          <w:rFonts w:cs="Tahoma"/>
        </w:rPr>
        <w:fldChar w:fldCharType="end"/>
      </w:r>
      <w:bookmarkEnd w:id="5"/>
      <w:r w:rsidRPr="00F346F8">
        <w:rPr>
          <w:rFonts w:cs="Tahoma"/>
        </w:rPr>
        <w:t xml:space="preserve"> Réseaux privés (walkies-talkies, systèmes de recherche personnes, …)</w:t>
      </w:r>
    </w:p>
    <w:p w14:paraId="3B930412" w14:textId="77777777" w:rsidR="008D4F7A" w:rsidRPr="00F346F8" w:rsidRDefault="008D4F7A" w:rsidP="008D4F7A">
      <w:pPr>
        <w:ind w:firstLine="720"/>
        <w:rPr>
          <w:rFonts w:cs="Tahoma"/>
        </w:rPr>
      </w:pPr>
      <w:r w:rsidRPr="00F346F8">
        <w:rPr>
          <w:rFonts w:cs="Tahoma"/>
        </w:rPr>
        <w:t xml:space="preserve">Fréquence : </w:t>
      </w:r>
      <w:r w:rsidR="008D2610">
        <w:rPr>
          <w:rFonts w:cs="Tahom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</w:rPr>
        <w:fldChar w:fldCharType="end"/>
      </w:r>
      <w:bookmarkEnd w:id="6"/>
    </w:p>
    <w:p w14:paraId="1210051A" w14:textId="77777777" w:rsidR="008D4F7A" w:rsidRPr="00F346F8" w:rsidRDefault="000B4334" w:rsidP="008D4F7A">
      <w:pPr>
        <w:ind w:firstLine="720"/>
        <w:rPr>
          <w:rFonts w:cs="Tahoma"/>
        </w:rPr>
      </w:pPr>
      <w:r>
        <w:rPr>
          <w:rFonts w:cs="Tahoma"/>
        </w:rPr>
        <w:t>N° de l</w:t>
      </w:r>
      <w:r w:rsidR="008D4F7A" w:rsidRPr="00F346F8">
        <w:rPr>
          <w:rFonts w:cs="Tahoma"/>
        </w:rPr>
        <w:t xml:space="preserve">icence : </w:t>
      </w:r>
      <w:r w:rsidR="008D2610">
        <w:rPr>
          <w:rFonts w:cs="Tahom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</w:rPr>
        <w:fldChar w:fldCharType="end"/>
      </w:r>
      <w:bookmarkEnd w:id="7"/>
    </w:p>
    <w:p w14:paraId="0BA072C4" w14:textId="77777777" w:rsidR="008D4F7A" w:rsidRPr="00F346F8" w:rsidRDefault="008D4F7A" w:rsidP="008D4F7A">
      <w:pPr>
        <w:rPr>
          <w:rFonts w:cs="Tahoma"/>
        </w:rPr>
      </w:pPr>
    </w:p>
    <w:p w14:paraId="255F8526" w14:textId="77777777" w:rsidR="008D4F7A" w:rsidRPr="00F346F8" w:rsidRDefault="008D4F7A" w:rsidP="008D4F7A">
      <w:pPr>
        <w:rPr>
          <w:rFonts w:cs="Tahoma"/>
        </w:rPr>
      </w:pPr>
      <w:r w:rsidRPr="00F346F8">
        <w:rPr>
          <w:rFonts w:cs="Tahom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"/>
      <w:r w:rsidRPr="00F346F8">
        <w:rPr>
          <w:rFonts w:cs="Tahoma"/>
        </w:rPr>
        <w:instrText xml:space="preserve"> FORMCHECKBOX </w:instrText>
      </w:r>
      <w:r w:rsidRPr="00F346F8">
        <w:rPr>
          <w:rFonts w:cs="Tahoma"/>
        </w:rPr>
      </w:r>
      <w:r w:rsidRPr="00F346F8">
        <w:rPr>
          <w:rFonts w:cs="Tahoma"/>
        </w:rPr>
        <w:fldChar w:fldCharType="separate"/>
      </w:r>
      <w:r w:rsidRPr="00F346F8">
        <w:rPr>
          <w:rFonts w:cs="Tahoma"/>
        </w:rPr>
        <w:fldChar w:fldCharType="end"/>
      </w:r>
      <w:bookmarkEnd w:id="8"/>
      <w:r w:rsidRPr="00F346F8">
        <w:rPr>
          <w:rFonts w:cs="Tahoma"/>
        </w:rPr>
        <w:t xml:space="preserve"> Perturbations sur les bandes radioamateurs</w:t>
      </w:r>
    </w:p>
    <w:p w14:paraId="5C83C244" w14:textId="77777777" w:rsidR="00F346F8" w:rsidRPr="00F346F8" w:rsidRDefault="00F346F8" w:rsidP="008D4F7A">
      <w:pPr>
        <w:rPr>
          <w:rFonts w:cs="Tahoma"/>
        </w:rPr>
      </w:pPr>
      <w:r w:rsidRPr="00F346F8">
        <w:rPr>
          <w:rFonts w:cs="Tahoma"/>
        </w:rPr>
        <w:tab/>
        <w:t xml:space="preserve">Fréquence : </w:t>
      </w:r>
      <w:r w:rsidR="008D2610">
        <w:rPr>
          <w:rFonts w:cs="Tahoma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</w:rPr>
        <w:fldChar w:fldCharType="end"/>
      </w:r>
      <w:bookmarkEnd w:id="9"/>
    </w:p>
    <w:p w14:paraId="45C0A523" w14:textId="77777777" w:rsidR="00F346F8" w:rsidRPr="00F346F8" w:rsidRDefault="000B4334" w:rsidP="00F346F8">
      <w:pPr>
        <w:ind w:firstLine="720"/>
        <w:rPr>
          <w:rFonts w:cs="Tahoma"/>
        </w:rPr>
      </w:pPr>
      <w:r>
        <w:rPr>
          <w:rFonts w:cs="Tahoma"/>
        </w:rPr>
        <w:t>N° de l</w:t>
      </w:r>
      <w:r w:rsidR="00F346F8" w:rsidRPr="00F346F8">
        <w:rPr>
          <w:rFonts w:cs="Tahoma"/>
        </w:rPr>
        <w:t xml:space="preserve">icence : </w:t>
      </w:r>
      <w:r w:rsidR="008D2610">
        <w:rPr>
          <w:rFonts w:cs="Tahoma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  <w:noProof/>
        </w:rPr>
        <w:t> </w:t>
      </w:r>
      <w:r w:rsidR="008D2610">
        <w:rPr>
          <w:rFonts w:cs="Tahoma"/>
        </w:rPr>
        <w:fldChar w:fldCharType="end"/>
      </w:r>
      <w:bookmarkEnd w:id="10"/>
    </w:p>
    <w:p w14:paraId="0A8C01EA" w14:textId="77777777" w:rsidR="008D4F7A" w:rsidRPr="00F346F8" w:rsidRDefault="008D4F7A" w:rsidP="008D4F7A">
      <w:pPr>
        <w:rPr>
          <w:rFonts w:cs="Tahoma"/>
        </w:rPr>
      </w:pPr>
    </w:p>
    <w:p w14:paraId="2A0266B1" w14:textId="77777777" w:rsidR="008D4F7A" w:rsidRPr="00F346F8" w:rsidRDefault="008D4F7A" w:rsidP="008D4F7A">
      <w:pPr>
        <w:rPr>
          <w:rFonts w:cs="Tahoma"/>
        </w:rPr>
      </w:pPr>
      <w:r w:rsidRPr="00F346F8">
        <w:rPr>
          <w:rFonts w:cs="Tahom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4"/>
      <w:r w:rsidRPr="00F346F8">
        <w:rPr>
          <w:rFonts w:cs="Tahoma"/>
        </w:rPr>
        <w:instrText xml:space="preserve"> FORMCHECKBOX </w:instrText>
      </w:r>
      <w:r w:rsidRPr="00F346F8">
        <w:rPr>
          <w:rFonts w:cs="Tahoma"/>
        </w:rPr>
      </w:r>
      <w:r w:rsidRPr="00F346F8">
        <w:rPr>
          <w:rFonts w:cs="Tahoma"/>
        </w:rPr>
        <w:fldChar w:fldCharType="separate"/>
      </w:r>
      <w:r w:rsidRPr="00F346F8">
        <w:rPr>
          <w:rFonts w:cs="Tahoma"/>
        </w:rPr>
        <w:fldChar w:fldCharType="end"/>
      </w:r>
      <w:bookmarkEnd w:id="11"/>
      <w:r w:rsidRPr="00F346F8">
        <w:rPr>
          <w:rFonts w:cs="Tahoma"/>
        </w:rPr>
        <w:t xml:space="preserve"> Perturbation</w:t>
      </w:r>
      <w:r w:rsidR="00F346F8" w:rsidRPr="00F346F8">
        <w:rPr>
          <w:rFonts w:cs="Tahoma"/>
        </w:rPr>
        <w:t>s</w:t>
      </w:r>
      <w:r w:rsidRPr="00F346F8">
        <w:rPr>
          <w:rFonts w:cs="Tahoma"/>
        </w:rPr>
        <w:t xml:space="preserve"> </w:t>
      </w:r>
      <w:r w:rsidR="000B4334">
        <w:rPr>
          <w:rFonts w:cs="Tahoma"/>
        </w:rPr>
        <w:t>dans la réception des émissions de télévision</w:t>
      </w:r>
    </w:p>
    <w:p w14:paraId="392A6E24" w14:textId="77777777" w:rsidR="008D4F7A" w:rsidRPr="00F346F8" w:rsidRDefault="008D4F7A" w:rsidP="008D4F7A">
      <w:pPr>
        <w:rPr>
          <w:rFonts w:cs="Tahoma"/>
        </w:rPr>
      </w:pPr>
    </w:p>
    <w:p w14:paraId="2BD02CC0" w14:textId="77777777" w:rsidR="00F346F8" w:rsidRPr="00F346F8" w:rsidRDefault="008D4F7A" w:rsidP="008D4F7A">
      <w:pPr>
        <w:rPr>
          <w:rFonts w:cs="Tahoma"/>
        </w:rPr>
      </w:pPr>
      <w:r w:rsidRPr="00F346F8">
        <w:rPr>
          <w:rFonts w:cs="Tahom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5"/>
      <w:r w:rsidRPr="00F346F8">
        <w:rPr>
          <w:rFonts w:cs="Tahoma"/>
        </w:rPr>
        <w:instrText xml:space="preserve"> FORMCHECKBOX </w:instrText>
      </w:r>
      <w:r w:rsidRPr="00F346F8">
        <w:rPr>
          <w:rFonts w:cs="Tahoma"/>
        </w:rPr>
      </w:r>
      <w:r w:rsidRPr="00F346F8">
        <w:rPr>
          <w:rFonts w:cs="Tahoma"/>
        </w:rPr>
        <w:fldChar w:fldCharType="separate"/>
      </w:r>
      <w:r w:rsidRPr="00F346F8">
        <w:rPr>
          <w:rFonts w:cs="Tahoma"/>
        </w:rPr>
        <w:fldChar w:fldCharType="end"/>
      </w:r>
      <w:bookmarkEnd w:id="12"/>
      <w:r w:rsidR="00F346F8" w:rsidRPr="00F346F8">
        <w:rPr>
          <w:rFonts w:cs="Tahoma"/>
        </w:rPr>
        <w:t xml:space="preserve"> Perturbations dans la réception des émissions </w:t>
      </w:r>
      <w:r w:rsidR="00757F39">
        <w:rPr>
          <w:rFonts w:cs="Tahoma"/>
        </w:rPr>
        <w:t xml:space="preserve">de </w:t>
      </w:r>
      <w:r w:rsidR="00F346F8" w:rsidRPr="00F346F8">
        <w:rPr>
          <w:rFonts w:cs="Tahoma"/>
        </w:rPr>
        <w:t>radio</w:t>
      </w:r>
    </w:p>
    <w:p w14:paraId="6C519B23" w14:textId="77777777" w:rsidR="00F346F8" w:rsidRPr="00F346F8" w:rsidRDefault="00F346F8" w:rsidP="008D4F7A">
      <w:pPr>
        <w:rPr>
          <w:rFonts w:cs="Tahoma"/>
        </w:rPr>
      </w:pPr>
    </w:p>
    <w:p w14:paraId="11B9824E" w14:textId="77777777" w:rsidR="00F346F8" w:rsidRPr="00F346F8" w:rsidRDefault="00F346F8" w:rsidP="008D4F7A">
      <w:pPr>
        <w:rPr>
          <w:rFonts w:cs="Tahoma"/>
        </w:rPr>
      </w:pPr>
      <w:r w:rsidRPr="00F346F8">
        <w:rPr>
          <w:rFonts w:cs="Tahom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7"/>
      <w:r w:rsidRPr="00F346F8">
        <w:rPr>
          <w:rFonts w:cs="Tahoma"/>
        </w:rPr>
        <w:instrText xml:space="preserve"> FORMCHECKBOX </w:instrText>
      </w:r>
      <w:r w:rsidRPr="00F346F8">
        <w:rPr>
          <w:rFonts w:cs="Tahoma"/>
        </w:rPr>
      </w:r>
      <w:r w:rsidRPr="00F346F8">
        <w:rPr>
          <w:rFonts w:cs="Tahoma"/>
        </w:rPr>
        <w:fldChar w:fldCharType="separate"/>
      </w:r>
      <w:r w:rsidRPr="00F346F8">
        <w:rPr>
          <w:rFonts w:cs="Tahoma"/>
        </w:rPr>
        <w:fldChar w:fldCharType="end"/>
      </w:r>
      <w:bookmarkEnd w:id="13"/>
      <w:r w:rsidRPr="00F346F8">
        <w:rPr>
          <w:rFonts w:cs="Tahoma"/>
        </w:rPr>
        <w:t xml:space="preserve"> Autres perturbations </w:t>
      </w:r>
      <w:r w:rsidR="008D2610">
        <w:rPr>
          <w:rFonts w:cs="Tahoma"/>
        </w:rPr>
        <w:t>(</w:t>
      </w:r>
      <w:r w:rsidRPr="00F346F8">
        <w:rPr>
          <w:rFonts w:cs="Tahoma"/>
        </w:rPr>
        <w:t>à spécifier)</w:t>
      </w:r>
    </w:p>
    <w:p w14:paraId="14C8B617" w14:textId="77777777" w:rsidR="00F346F8" w:rsidRDefault="00F346F8" w:rsidP="008D4F7A">
      <w:pPr>
        <w:rPr>
          <w:rFonts w:cs="Tahoma"/>
        </w:rPr>
      </w:pPr>
    </w:p>
    <w:p w14:paraId="72FE5C54" w14:textId="77777777" w:rsidR="008D2610" w:rsidRDefault="008D2610" w:rsidP="008D2610">
      <w:pPr>
        <w:ind w:firstLine="360"/>
        <w:rPr>
          <w:rFonts w:cs="Tahoma"/>
        </w:rPr>
      </w:pPr>
      <w:r>
        <w:rPr>
          <w:rFonts w:cs="Tahom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</w:rPr>
        <w:fldChar w:fldCharType="end"/>
      </w:r>
      <w:bookmarkEnd w:id="14"/>
    </w:p>
    <w:p w14:paraId="232909C3" w14:textId="77777777" w:rsidR="008D2610" w:rsidRPr="00F346F8" w:rsidRDefault="008D2610" w:rsidP="008D4F7A">
      <w:pPr>
        <w:rPr>
          <w:rFonts w:cs="Tahoma"/>
        </w:rPr>
      </w:pPr>
    </w:p>
    <w:p w14:paraId="7868526E" w14:textId="77777777" w:rsidR="00F346F8" w:rsidRPr="00F346F8" w:rsidRDefault="00F346F8" w:rsidP="00F346F8">
      <w:pPr>
        <w:numPr>
          <w:ilvl w:val="0"/>
          <w:numId w:val="3"/>
        </w:numPr>
        <w:rPr>
          <w:rFonts w:cs="Tahoma"/>
          <w:b/>
          <w:u w:val="single"/>
        </w:rPr>
      </w:pPr>
      <w:r w:rsidRPr="00F346F8">
        <w:rPr>
          <w:rFonts w:cs="Tahoma"/>
          <w:b/>
          <w:u w:val="single"/>
        </w:rPr>
        <w:t>Donnez une brève description de la nature, du moment et de la durée des perturbations et, le cas échéant, de la cause présumée de la perturbation</w:t>
      </w:r>
      <w:r w:rsidRPr="00175182">
        <w:rPr>
          <w:rFonts w:cs="Tahoma"/>
          <w:b/>
        </w:rPr>
        <w:t> :</w:t>
      </w:r>
    </w:p>
    <w:p w14:paraId="552F48EF" w14:textId="77777777" w:rsidR="00F346F8" w:rsidRPr="00F346F8" w:rsidRDefault="00F346F8" w:rsidP="00F346F8">
      <w:pPr>
        <w:rPr>
          <w:rFonts w:cs="Tahoma"/>
        </w:rPr>
      </w:pPr>
    </w:p>
    <w:p w14:paraId="120DE626" w14:textId="77777777" w:rsidR="00F346F8" w:rsidRDefault="008D2610" w:rsidP="008D2610">
      <w:pPr>
        <w:ind w:firstLine="360"/>
        <w:rPr>
          <w:rFonts w:cs="Tahoma"/>
        </w:rPr>
      </w:pPr>
      <w:r>
        <w:rPr>
          <w:rFonts w:cs="Tahom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</w:rPr>
        <w:fldChar w:fldCharType="end"/>
      </w:r>
      <w:bookmarkEnd w:id="15"/>
    </w:p>
    <w:p w14:paraId="3A42F3CE" w14:textId="77777777" w:rsidR="00F346F8" w:rsidRPr="00F346F8" w:rsidRDefault="00F346F8" w:rsidP="00F346F8">
      <w:pPr>
        <w:rPr>
          <w:rFonts w:cs="Tahoma"/>
        </w:rPr>
      </w:pPr>
    </w:p>
    <w:p w14:paraId="359001EC" w14:textId="1989DCB9" w:rsidR="00F346F8" w:rsidRDefault="00F346F8" w:rsidP="00405309">
      <w:pPr>
        <w:jc w:val="both"/>
        <w:rPr>
          <w:rFonts w:cs="Tahoma"/>
        </w:rPr>
      </w:pPr>
      <w:r w:rsidRPr="00F346F8">
        <w:rPr>
          <w:rFonts w:cs="Tahoma"/>
        </w:rPr>
        <w:t xml:space="preserve">Si les perturbations n’apparaissent que sporadiquement, </w:t>
      </w:r>
      <w:r w:rsidR="00F94D1B">
        <w:rPr>
          <w:rFonts w:cs="Tahoma"/>
        </w:rPr>
        <w:t xml:space="preserve">nous vous conseillons </w:t>
      </w:r>
      <w:r w:rsidRPr="00F346F8">
        <w:rPr>
          <w:rFonts w:cs="Tahoma"/>
        </w:rPr>
        <w:t>de noter</w:t>
      </w:r>
      <w:r w:rsidR="00405309">
        <w:rPr>
          <w:rFonts w:cs="Tahoma"/>
        </w:rPr>
        <w:t xml:space="preserve"> </w:t>
      </w:r>
      <w:r w:rsidRPr="00F346F8">
        <w:rPr>
          <w:rFonts w:cs="Tahoma"/>
        </w:rPr>
        <w:t>quand les pertur</w:t>
      </w:r>
      <w:r>
        <w:rPr>
          <w:rFonts w:cs="Tahoma"/>
        </w:rPr>
        <w:t>b</w:t>
      </w:r>
      <w:r w:rsidRPr="00F346F8">
        <w:rPr>
          <w:rFonts w:cs="Tahoma"/>
        </w:rPr>
        <w:t>ations se produisent</w:t>
      </w:r>
      <w:r w:rsidR="00405309">
        <w:rPr>
          <w:rFonts w:cs="Tahoma"/>
        </w:rPr>
        <w:t xml:space="preserve"> et</w:t>
      </w:r>
      <w:r w:rsidR="00F94D1B">
        <w:rPr>
          <w:rFonts w:cs="Tahoma"/>
        </w:rPr>
        <w:t>,</w:t>
      </w:r>
      <w:r w:rsidR="00405309">
        <w:rPr>
          <w:rFonts w:cs="Tahoma"/>
        </w:rPr>
        <w:t xml:space="preserve"> si possible</w:t>
      </w:r>
      <w:r w:rsidR="00F94D1B">
        <w:rPr>
          <w:rFonts w:cs="Tahoma"/>
        </w:rPr>
        <w:t>,</w:t>
      </w:r>
      <w:r w:rsidR="00405309">
        <w:rPr>
          <w:rFonts w:cs="Tahoma"/>
        </w:rPr>
        <w:t xml:space="preserve"> les enregistrer</w:t>
      </w:r>
      <w:r w:rsidRPr="00F346F8">
        <w:rPr>
          <w:rFonts w:cs="Tahoma"/>
        </w:rPr>
        <w:t>.</w:t>
      </w:r>
    </w:p>
    <w:p w14:paraId="70A69DA3" w14:textId="77777777" w:rsidR="00175182" w:rsidRDefault="00175182" w:rsidP="00175182">
      <w:pPr>
        <w:rPr>
          <w:rFonts w:cs="Tahoma"/>
        </w:rPr>
      </w:pPr>
    </w:p>
    <w:p w14:paraId="42FA6D6D" w14:textId="77777777" w:rsidR="00175182" w:rsidRDefault="00175182" w:rsidP="00175182">
      <w:pPr>
        <w:ind w:firstLine="360"/>
        <w:rPr>
          <w:rFonts w:cs="Tahoma"/>
        </w:rPr>
      </w:pPr>
      <w:r>
        <w:rPr>
          <w:rFonts w:cs="Tahoma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cs="Tahoma"/>
        </w:rPr>
        <w:fldChar w:fldCharType="end"/>
      </w:r>
    </w:p>
    <w:p w14:paraId="1C44C824" w14:textId="77777777" w:rsidR="00175182" w:rsidRDefault="00175182" w:rsidP="00175182">
      <w:pPr>
        <w:rPr>
          <w:rFonts w:cs="Tahoma"/>
        </w:rPr>
      </w:pPr>
    </w:p>
    <w:p w14:paraId="15BEC2E1" w14:textId="77777777" w:rsidR="00564C2D" w:rsidRPr="00A7403B" w:rsidRDefault="00564C2D" w:rsidP="00175182">
      <w:pPr>
        <w:rPr>
          <w:rFonts w:cs="Tahoma"/>
          <w:b/>
        </w:rPr>
      </w:pPr>
      <w:r w:rsidRPr="00A7403B">
        <w:rPr>
          <w:rFonts w:cs="Tahoma"/>
          <w:b/>
        </w:rPr>
        <w:t>Veuillez renvoyer ce formulaire :</w:t>
      </w:r>
    </w:p>
    <w:p w14:paraId="5246F53F" w14:textId="77777777" w:rsidR="00564C2D" w:rsidRDefault="00564C2D" w:rsidP="00175182">
      <w:pPr>
        <w:rPr>
          <w:rFonts w:cs="Tahoma"/>
        </w:rPr>
      </w:pPr>
    </w:p>
    <w:p w14:paraId="073B64FB" w14:textId="05D80A07" w:rsidR="00564C2D" w:rsidRDefault="00564C2D" w:rsidP="00A7403B">
      <w:pPr>
        <w:ind w:left="720"/>
        <w:rPr>
          <w:rStyle w:val="Lienhypertexte"/>
          <w:rFonts w:cs="Tahoma"/>
        </w:rPr>
      </w:pPr>
      <w:r>
        <w:rPr>
          <w:rFonts w:cs="Tahoma"/>
        </w:rPr>
        <w:t xml:space="preserve">Soit par </w:t>
      </w:r>
      <w:proofErr w:type="gramStart"/>
      <w:r>
        <w:rPr>
          <w:rFonts w:cs="Tahoma"/>
        </w:rPr>
        <w:t>e-mail</w:t>
      </w:r>
      <w:proofErr w:type="gramEnd"/>
      <w:r>
        <w:rPr>
          <w:rFonts w:cs="Tahoma"/>
        </w:rPr>
        <w:t xml:space="preserve"> à l'adresse </w:t>
      </w:r>
      <w:hyperlink r:id="rId7" w:history="1">
        <w:r w:rsidRPr="003718BB">
          <w:rPr>
            <w:rStyle w:val="Lienhypertexte"/>
            <w:rFonts w:cs="Tahoma"/>
          </w:rPr>
          <w:t>ncs-fr@ibpt.be</w:t>
        </w:r>
      </w:hyperlink>
    </w:p>
    <w:p w14:paraId="4C0565C4" w14:textId="77777777" w:rsidR="00950C70" w:rsidRDefault="00950C70" w:rsidP="00A7403B">
      <w:pPr>
        <w:ind w:left="720"/>
        <w:rPr>
          <w:rFonts w:cs="Tahoma"/>
        </w:rPr>
      </w:pPr>
    </w:p>
    <w:p w14:paraId="1F0D3E07" w14:textId="67FC4E58" w:rsidR="006B0468" w:rsidRDefault="00564C2D" w:rsidP="00A7403B">
      <w:pPr>
        <w:ind w:left="720"/>
        <w:rPr>
          <w:rFonts w:cs="Tahoma"/>
        </w:rPr>
      </w:pPr>
      <w:r>
        <w:rPr>
          <w:rFonts w:cs="Tahoma"/>
        </w:rPr>
        <w:t>Soit à l'adresse postale :</w:t>
      </w:r>
      <w:r w:rsidR="00D9250C">
        <w:rPr>
          <w:rFonts w:cs="Tahoma"/>
        </w:rPr>
        <w:tab/>
      </w:r>
      <w:r w:rsidR="006B0468">
        <w:rPr>
          <w:rFonts w:cs="Tahoma"/>
        </w:rPr>
        <w:tab/>
      </w:r>
      <w:r>
        <w:rPr>
          <w:rFonts w:cs="Tahoma"/>
        </w:rPr>
        <w:t xml:space="preserve">IBPT </w:t>
      </w:r>
      <w:r w:rsidR="006B0468">
        <w:rPr>
          <w:rFonts w:cs="Tahoma"/>
        </w:rPr>
        <w:t>–</w:t>
      </w:r>
      <w:r>
        <w:rPr>
          <w:rFonts w:cs="Tahoma"/>
        </w:rPr>
        <w:t xml:space="preserve"> </w:t>
      </w:r>
      <w:smartTag w:uri="urn:schemas-microsoft-com:office:smarttags" w:element="stockticker">
        <w:r>
          <w:rPr>
            <w:rFonts w:cs="Tahoma"/>
          </w:rPr>
          <w:t>NCS</w:t>
        </w:r>
      </w:smartTag>
    </w:p>
    <w:p w14:paraId="426FB0B9" w14:textId="39FF65DD" w:rsidR="006B0468" w:rsidRDefault="006B0468" w:rsidP="00A7403B">
      <w:pPr>
        <w:ind w:left="72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564C2D" w:rsidRPr="00564C2D">
        <w:rPr>
          <w:rFonts w:cs="Tahoma"/>
        </w:rPr>
        <w:t>Boulevard du Roi Albert</w:t>
      </w:r>
      <w:r w:rsidR="00564C2D">
        <w:rPr>
          <w:rFonts w:cs="Tahoma"/>
        </w:rPr>
        <w:t xml:space="preserve"> </w:t>
      </w:r>
      <w:r w:rsidR="00564C2D" w:rsidRPr="00564C2D">
        <w:rPr>
          <w:rFonts w:cs="Tahoma"/>
        </w:rPr>
        <w:t>II 3</w:t>
      </w:r>
      <w:r w:rsidR="009F59E7">
        <w:rPr>
          <w:rFonts w:cs="Tahoma"/>
        </w:rPr>
        <w:t>2</w:t>
      </w:r>
      <w:r w:rsidR="00950C70">
        <w:rPr>
          <w:rFonts w:cs="Tahoma"/>
        </w:rPr>
        <w:t xml:space="preserve"> </w:t>
      </w:r>
      <w:r>
        <w:rPr>
          <w:rFonts w:cs="Tahoma"/>
        </w:rPr>
        <w:t>Bte 1</w:t>
      </w:r>
      <w:r w:rsidR="009F59E7">
        <w:rPr>
          <w:rFonts w:cs="Tahoma"/>
        </w:rPr>
        <w:t>0</w:t>
      </w:r>
    </w:p>
    <w:p w14:paraId="6E2ED644" w14:textId="3BEECD5D" w:rsidR="00564C2D" w:rsidRPr="00564C2D" w:rsidRDefault="006B0468" w:rsidP="00A7403B">
      <w:pPr>
        <w:ind w:left="72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564C2D" w:rsidRPr="00564C2D">
        <w:rPr>
          <w:rFonts w:cs="Tahoma"/>
        </w:rPr>
        <w:t>10</w:t>
      </w:r>
      <w:r w:rsidR="009F59E7">
        <w:rPr>
          <w:rFonts w:cs="Tahoma"/>
        </w:rPr>
        <w:t>0</w:t>
      </w:r>
      <w:r w:rsidR="00564C2D" w:rsidRPr="00564C2D">
        <w:rPr>
          <w:rFonts w:cs="Tahoma"/>
        </w:rPr>
        <w:t>0 Bruxelles</w:t>
      </w:r>
    </w:p>
    <w:sectPr w:rsidR="00564C2D" w:rsidRPr="00564C2D" w:rsidSect="00950C70">
      <w:headerReference w:type="default" r:id="rId8"/>
      <w:footerReference w:type="default" r:id="rId9"/>
      <w:pgSz w:w="11907" w:h="16840" w:code="9"/>
      <w:pgMar w:top="2410" w:right="1347" w:bottom="1440" w:left="12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9D2CB" w14:textId="77777777" w:rsidR="00C51F07" w:rsidRDefault="00C51F07" w:rsidP="00F03B4A">
      <w:r>
        <w:separator/>
      </w:r>
    </w:p>
  </w:endnote>
  <w:endnote w:type="continuationSeparator" w:id="0">
    <w:p w14:paraId="2A6AF49E" w14:textId="77777777" w:rsidR="00C51F07" w:rsidRDefault="00C51F07" w:rsidP="00F0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EE400" w14:textId="69873B6A" w:rsidR="006B0468" w:rsidRPr="006B0468" w:rsidRDefault="006B0468" w:rsidP="006B0468">
    <w:pPr>
      <w:ind w:hanging="284"/>
      <w:jc w:val="both"/>
      <w:rPr>
        <w:rFonts w:eastAsia="MS PGothic"/>
        <w:b/>
        <w:color w:val="2E2F7F"/>
        <w:sz w:val="14"/>
        <w:szCs w:val="17"/>
        <w:lang w:eastAsia="en-US"/>
        <w14:numForm w14:val="lining"/>
      </w:rPr>
    </w:pPr>
    <w:r w:rsidRPr="006B0468">
      <w:rPr>
        <w:rFonts w:eastAsia="MS PGothic"/>
        <w:b/>
        <w:color w:val="2E2F7F"/>
        <w:sz w:val="14"/>
        <w:szCs w:val="17"/>
        <w:lang w:eastAsia="en-US"/>
        <w14:numForm w14:val="lining"/>
      </w:rPr>
      <w:t>Institut belge des services postaux et des télécommunications</w:t>
    </w:r>
  </w:p>
  <w:p w14:paraId="16ADC3CC" w14:textId="59A76252" w:rsidR="006B0468" w:rsidRPr="006B0468" w:rsidRDefault="006B0468" w:rsidP="006B0468">
    <w:pPr>
      <w:ind w:hanging="284"/>
      <w:jc w:val="both"/>
      <w:rPr>
        <w:rFonts w:eastAsia="MS PGothic"/>
        <w:color w:val="292A81"/>
        <w:sz w:val="14"/>
        <w:szCs w:val="17"/>
        <w:lang w:eastAsia="en-US"/>
        <w14:numForm w14:val="lining"/>
      </w:rPr>
    </w:pPr>
    <w:r w:rsidRPr="006B0468">
      <w:rPr>
        <w:rFonts w:eastAsia="MS PGothic"/>
        <w:color w:val="292A81"/>
        <w:sz w:val="14"/>
        <w:szCs w:val="17"/>
        <w:lang w:eastAsia="en-US"/>
        <w14:numForm w14:val="lining"/>
      </w:rPr>
      <w:t>Boulevard du Roi Albert II 3</w:t>
    </w:r>
    <w:r w:rsidR="009F59E7">
      <w:rPr>
        <w:rFonts w:eastAsia="MS PGothic"/>
        <w:color w:val="292A81"/>
        <w:sz w:val="14"/>
        <w:szCs w:val="17"/>
        <w:lang w:eastAsia="en-US"/>
        <w14:numForm w14:val="lining"/>
      </w:rPr>
      <w:t>2</w:t>
    </w:r>
    <w:r w:rsidRPr="006B0468">
      <w:rPr>
        <w:rFonts w:eastAsia="MS PGothic"/>
        <w:color w:val="2E2F7F"/>
        <w:sz w:val="14"/>
        <w:szCs w:val="17"/>
        <w:lang w:eastAsia="fr-FR"/>
        <w14:numForm w14:val="lining"/>
      </w:rPr>
      <w:t xml:space="preserve"> Bte 1</w:t>
    </w:r>
    <w:r w:rsidR="009F59E7">
      <w:rPr>
        <w:rFonts w:eastAsia="MS PGothic"/>
        <w:color w:val="2E2F7F"/>
        <w:sz w:val="14"/>
        <w:szCs w:val="17"/>
        <w:lang w:eastAsia="fr-FR"/>
        <w14:numForm w14:val="lining"/>
      </w:rPr>
      <w:t>0</w:t>
    </w:r>
    <w:r w:rsidRPr="006B0468">
      <w:rPr>
        <w:rFonts w:eastAsia="MS PGothic"/>
        <w:color w:val="292A81"/>
        <w:sz w:val="14"/>
        <w:szCs w:val="17"/>
        <w:lang w:eastAsia="en-US"/>
        <w14:numForm w14:val="lining"/>
      </w:rPr>
      <w:t xml:space="preserve"> | 1030 Bruxelles</w:t>
    </w:r>
  </w:p>
  <w:p w14:paraId="233D1CE3" w14:textId="77777777" w:rsidR="006B0468" w:rsidRPr="006B0468" w:rsidRDefault="006B0468" w:rsidP="006B0468">
    <w:pPr>
      <w:ind w:hanging="284"/>
      <w:jc w:val="both"/>
      <w:rPr>
        <w:rFonts w:eastAsia="MS PGothic"/>
        <w:color w:val="292A81"/>
        <w:sz w:val="14"/>
        <w:szCs w:val="17"/>
        <w:lang w:eastAsia="en-US"/>
        <w14:numForm w14:val="lining"/>
      </w:rPr>
    </w:pPr>
    <w:r w:rsidRPr="006B0468">
      <w:rPr>
        <w:rFonts w:eastAsia="MS PGothic"/>
        <w:b/>
        <w:color w:val="292A81"/>
        <w:sz w:val="14"/>
        <w:szCs w:val="17"/>
        <w:lang w:eastAsia="en-US"/>
        <w14:numForm w14:val="lining"/>
      </w:rPr>
      <w:t>T</w:t>
    </w:r>
    <w:r w:rsidRPr="006B0468">
      <w:rPr>
        <w:rFonts w:eastAsia="MS PGothic"/>
        <w:color w:val="292A81"/>
        <w:sz w:val="14"/>
        <w:szCs w:val="17"/>
        <w:lang w:eastAsia="en-US"/>
        <w14:numForm w14:val="lining"/>
      </w:rPr>
      <w:t xml:space="preserve"> +32 2 226 88 88 | </w:t>
    </w:r>
    <w:r w:rsidRPr="006B0468">
      <w:rPr>
        <w:rFonts w:eastAsia="MS PGothic"/>
        <w:b/>
        <w:color w:val="292A81"/>
        <w:sz w:val="14"/>
        <w:szCs w:val="17"/>
        <w:lang w:eastAsia="en-US"/>
        <w14:numForm w14:val="lining"/>
      </w:rPr>
      <w:t>F</w:t>
    </w:r>
    <w:r w:rsidRPr="006B0468">
      <w:rPr>
        <w:rFonts w:eastAsia="MS PGothic"/>
        <w:color w:val="292A81"/>
        <w:sz w:val="14"/>
        <w:szCs w:val="17"/>
        <w:lang w:eastAsia="en-US"/>
        <w14:numForm w14:val="lining"/>
      </w:rPr>
      <w:t xml:space="preserve"> +32 2 226 88 77 | </w:t>
    </w:r>
    <w:hyperlink r:id="rId1" w:history="1">
      <w:r w:rsidRPr="006B0468">
        <w:rPr>
          <w:rFonts w:eastAsia="MS PGothic"/>
          <w:b/>
          <w:color w:val="292A81"/>
          <w:sz w:val="14"/>
          <w:szCs w:val="17"/>
          <w:lang w:eastAsia="en-US"/>
          <w14:numForm w14:val="lining"/>
        </w:rPr>
        <w:t>www.ibpt.be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2533B" w14:textId="77777777" w:rsidR="00C51F07" w:rsidRDefault="00C51F07" w:rsidP="00F03B4A">
      <w:r>
        <w:separator/>
      </w:r>
    </w:p>
  </w:footnote>
  <w:footnote w:type="continuationSeparator" w:id="0">
    <w:p w14:paraId="2798239E" w14:textId="77777777" w:rsidR="00C51F07" w:rsidRDefault="00C51F07" w:rsidP="00F03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157B3" w14:textId="23F8A7AC" w:rsidR="00F03B4A" w:rsidRDefault="00F03B4A">
    <w:pPr>
      <w:pStyle w:val="En-tte"/>
    </w:pPr>
    <w:r w:rsidRPr="007A1ED3">
      <w:rPr>
        <w:noProof/>
        <w:sz w:val="32"/>
        <w:szCs w:val="32"/>
        <w:lang w:val="fr-FR"/>
      </w:rPr>
      <w:drawing>
        <wp:anchor distT="0" distB="0" distL="114300" distR="114300" simplePos="0" relativeHeight="251659264" behindDoc="1" locked="0" layoutInCell="1" allowOverlap="1" wp14:anchorId="338D1F37" wp14:editId="1F20E9BD">
          <wp:simplePos x="0" y="0"/>
          <wp:positionH relativeFrom="margin">
            <wp:posOffset>-739140</wp:posOffset>
          </wp:positionH>
          <wp:positionV relativeFrom="topMargin">
            <wp:posOffset>14605</wp:posOffset>
          </wp:positionV>
          <wp:extent cx="1791522" cy="1440000"/>
          <wp:effectExtent l="0" t="0" r="0" b="0"/>
          <wp:wrapTight wrapText="bothSides">
            <wp:wrapPolygon edited="0">
              <wp:start x="13782" y="5145"/>
              <wp:lineTo x="5054" y="6860"/>
              <wp:lineTo x="4135" y="7146"/>
              <wp:lineTo x="4135" y="12577"/>
              <wp:lineTo x="5054" y="14864"/>
              <wp:lineTo x="5743" y="15721"/>
              <wp:lineTo x="15620" y="15721"/>
              <wp:lineTo x="16539" y="14864"/>
              <wp:lineTo x="17228" y="12577"/>
              <wp:lineTo x="17458" y="7718"/>
              <wp:lineTo x="16539" y="6003"/>
              <wp:lineTo x="14701" y="5145"/>
              <wp:lineTo x="13782" y="5145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PT_lockup_F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345D3"/>
    <w:multiLevelType w:val="hybridMultilevel"/>
    <w:tmpl w:val="48CC4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5A6677"/>
    <w:multiLevelType w:val="hybridMultilevel"/>
    <w:tmpl w:val="FA74C2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BA55D24"/>
    <w:multiLevelType w:val="hybridMultilevel"/>
    <w:tmpl w:val="DF80D2BA"/>
    <w:lvl w:ilvl="0" w:tplc="648E1D0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03344626">
    <w:abstractNumId w:val="0"/>
  </w:num>
  <w:num w:numId="2" w16cid:durableId="939525509">
    <w:abstractNumId w:val="2"/>
  </w:num>
  <w:num w:numId="3" w16cid:durableId="250168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C9"/>
    <w:rsid w:val="000B4334"/>
    <w:rsid w:val="00155E60"/>
    <w:rsid w:val="00161D97"/>
    <w:rsid w:val="00175182"/>
    <w:rsid w:val="002F7016"/>
    <w:rsid w:val="00302943"/>
    <w:rsid w:val="00306FF6"/>
    <w:rsid w:val="00307946"/>
    <w:rsid w:val="003401AA"/>
    <w:rsid w:val="003F69C6"/>
    <w:rsid w:val="00403D52"/>
    <w:rsid w:val="00405309"/>
    <w:rsid w:val="00431914"/>
    <w:rsid w:val="00495CA2"/>
    <w:rsid w:val="005357D1"/>
    <w:rsid w:val="00564C2D"/>
    <w:rsid w:val="005C6157"/>
    <w:rsid w:val="00617BBB"/>
    <w:rsid w:val="006B0468"/>
    <w:rsid w:val="00757F39"/>
    <w:rsid w:val="0076775F"/>
    <w:rsid w:val="008439C9"/>
    <w:rsid w:val="008D2610"/>
    <w:rsid w:val="008D4F7A"/>
    <w:rsid w:val="00950C70"/>
    <w:rsid w:val="00972E4C"/>
    <w:rsid w:val="009F59E7"/>
    <w:rsid w:val="00A5629E"/>
    <w:rsid w:val="00A7403B"/>
    <w:rsid w:val="00AC3715"/>
    <w:rsid w:val="00AF53B4"/>
    <w:rsid w:val="00B0268E"/>
    <w:rsid w:val="00B2497D"/>
    <w:rsid w:val="00B81819"/>
    <w:rsid w:val="00BA71FA"/>
    <w:rsid w:val="00BB2797"/>
    <w:rsid w:val="00C51F07"/>
    <w:rsid w:val="00D9250C"/>
    <w:rsid w:val="00DB4418"/>
    <w:rsid w:val="00DF22FB"/>
    <w:rsid w:val="00E539D9"/>
    <w:rsid w:val="00E61CE4"/>
    <w:rsid w:val="00F02123"/>
    <w:rsid w:val="00F03B4A"/>
    <w:rsid w:val="00F346F8"/>
    <w:rsid w:val="00F847EC"/>
    <w:rsid w:val="00F9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39B92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imes New Roman" w:hAnsi="Tahoma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57F39"/>
    <w:rPr>
      <w:rFonts w:cs="Tahoma"/>
      <w:sz w:val="16"/>
      <w:szCs w:val="16"/>
    </w:rPr>
  </w:style>
  <w:style w:type="character" w:styleId="Lienhypertexte">
    <w:name w:val="Hyperlink"/>
    <w:basedOn w:val="Policepardfaut"/>
    <w:rsid w:val="00564C2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03B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3B4A"/>
  </w:style>
  <w:style w:type="paragraph" w:styleId="Pieddepage">
    <w:name w:val="footer"/>
    <w:basedOn w:val="Normal"/>
    <w:link w:val="PieddepageCar"/>
    <w:uiPriority w:val="99"/>
    <w:unhideWhenUsed/>
    <w:rsid w:val="00F03B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3B4A"/>
  </w:style>
  <w:style w:type="paragraph" w:styleId="Paragraphedeliste">
    <w:name w:val="List Paragraph"/>
    <w:basedOn w:val="Normal"/>
    <w:uiPriority w:val="34"/>
    <w:qFormat/>
    <w:rsid w:val="006B0468"/>
    <w:pPr>
      <w:ind w:left="720"/>
      <w:contextualSpacing/>
    </w:pPr>
  </w:style>
  <w:style w:type="paragraph" w:customStyle="1" w:styleId="pagnr">
    <w:name w:val="pag nr"/>
    <w:qFormat/>
    <w:rsid w:val="006B0468"/>
    <w:pPr>
      <w:jc w:val="right"/>
    </w:pPr>
    <w:rPr>
      <w:rFonts w:ascii="Corbel" w:eastAsia="MS PGothic" w:hAnsi="Corbel"/>
      <w:color w:val="292A81"/>
      <w:sz w:val="17"/>
      <w:szCs w:val="17"/>
      <w:lang w:val="en-GB" w:eastAsia="en-US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cs-fr@ibpt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pt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Tahom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1353</Characters>
  <Application>Microsoft Office Word</Application>
  <DocSecurity>0</DocSecurity>
  <Lines>30</Lines>
  <Paragraphs>9</Paragraphs>
  <ScaleCrop>false</ScaleCrop>
  <Company/>
  <LinksUpToDate>false</LinksUpToDate>
  <CharactersWithSpaces>1603</CharactersWithSpaces>
  <SharedDoc>false</SharedDoc>
  <HLinks>
    <vt:vector size="6" baseType="variant">
      <vt:variant>
        <vt:i4>2949185</vt:i4>
      </vt:variant>
      <vt:variant>
        <vt:i4>54</vt:i4>
      </vt:variant>
      <vt:variant>
        <vt:i4>0</vt:i4>
      </vt:variant>
      <vt:variant>
        <vt:i4>5</vt:i4>
      </vt:variant>
      <vt:variant>
        <vt:lpwstr>mailto:ncs-fr@ibpt.be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pour signaler des perturbations radioélectriques</dc:title>
  <dc:creator/>
  <cp:lastModifiedBy/>
  <cp:revision>1</cp:revision>
  <dcterms:created xsi:type="dcterms:W3CDTF">2021-02-18T13:49:00Z</dcterms:created>
  <dcterms:modified xsi:type="dcterms:W3CDTF">2024-12-18T16:20:00Z</dcterms:modified>
</cp:coreProperties>
</file>